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FAB" w:rsidRDefault="00DE7A78" w:rsidP="00B57D15">
      <w:pPr>
        <w:pStyle w:val="NoSpacing"/>
      </w:pPr>
      <w:r>
        <w:t xml:space="preserve">   </w:t>
      </w:r>
    </w:p>
    <w:p w:rsidR="001E5FAB" w:rsidRDefault="001E5FAB" w:rsidP="00B57D15">
      <w:pPr>
        <w:pStyle w:val="NoSpacing"/>
      </w:pPr>
    </w:p>
    <w:p w:rsidR="001E5FAB" w:rsidRDefault="001E5FAB" w:rsidP="00B57D15">
      <w:pPr>
        <w:pStyle w:val="NoSpacing"/>
      </w:pPr>
    </w:p>
    <w:p w:rsidR="001E5FAB" w:rsidRDefault="001E5FAB" w:rsidP="00B57D15">
      <w:pPr>
        <w:pStyle w:val="NoSpacing"/>
      </w:pPr>
    </w:p>
    <w:p w:rsidR="001E5FAB" w:rsidRDefault="001E5FAB" w:rsidP="00B57D15">
      <w:pPr>
        <w:pStyle w:val="NoSpacing"/>
      </w:pPr>
    </w:p>
    <w:p w:rsidR="001E5FAB" w:rsidRDefault="001E5FAB" w:rsidP="00B57D15">
      <w:pPr>
        <w:pStyle w:val="NoSpacing"/>
      </w:pPr>
    </w:p>
    <w:p w:rsidR="001E5FAB" w:rsidRDefault="001E5FAB" w:rsidP="00B57D15">
      <w:pPr>
        <w:pStyle w:val="NoSpacing"/>
      </w:pPr>
    </w:p>
    <w:p w:rsidR="001E5FAB" w:rsidRPr="001E5FAB" w:rsidRDefault="001E5FAB" w:rsidP="00B57D15">
      <w:pPr>
        <w:pStyle w:val="NoSpacing"/>
      </w:pPr>
    </w:p>
    <w:p w:rsidR="00B57D15" w:rsidRPr="004F6E49" w:rsidRDefault="00DE7A78" w:rsidP="00B57D15">
      <w:pPr>
        <w:pStyle w:val="NoSpacing"/>
      </w:pPr>
      <w:r>
        <w:t xml:space="preserve">         </w:t>
      </w:r>
      <w:r w:rsidR="00B57D15" w:rsidRPr="00364522">
        <w:t xml:space="preserve">На основу члана члана 8. Правилника о раду Комисије број </w:t>
      </w:r>
      <w:r w:rsidR="00032654">
        <w:t>02-142</w:t>
      </w:r>
      <w:r w:rsidR="00032654">
        <w:rPr>
          <w:lang/>
        </w:rPr>
        <w:t>7</w:t>
      </w:r>
      <w:r w:rsidR="001E5FAB">
        <w:t>/2024</w:t>
      </w:r>
      <w:r w:rsidR="004F6E49">
        <w:t xml:space="preserve">-01 од </w:t>
      </w:r>
      <w:r w:rsidR="001E5FAB">
        <w:t>06.12.2024 године, Комисија дана 06.12.2024</w:t>
      </w:r>
      <w:r w:rsidR="00B57D15" w:rsidRPr="00364522">
        <w:t>. године, објављује</w:t>
      </w:r>
      <w:r w:rsidR="004F6E49">
        <w:t>:</w:t>
      </w:r>
    </w:p>
    <w:p w:rsidR="00B57D15" w:rsidRDefault="00B57D15" w:rsidP="00B57D15">
      <w:pPr>
        <w:pStyle w:val="NoSpacing"/>
      </w:pPr>
    </w:p>
    <w:p w:rsidR="00B57D15" w:rsidRDefault="00B57D15" w:rsidP="00B57D15">
      <w:pPr>
        <w:pStyle w:val="NoSpacing"/>
      </w:pPr>
    </w:p>
    <w:p w:rsidR="00364522" w:rsidRPr="00364522" w:rsidRDefault="00DE7A78" w:rsidP="00DE7A78">
      <w:pPr>
        <w:pStyle w:val="NoSpacing"/>
      </w:pPr>
      <w:r>
        <w:t xml:space="preserve">                                                             </w:t>
      </w:r>
      <w:r w:rsidR="00B57D15">
        <w:t xml:space="preserve">         </w:t>
      </w:r>
      <w:r>
        <w:t xml:space="preserve">   </w:t>
      </w:r>
      <w:r w:rsidR="00364522" w:rsidRPr="00DE7A78">
        <w:rPr>
          <w:b/>
        </w:rPr>
        <w:t>ЈАВНИ ПОЗИВ</w:t>
      </w:r>
    </w:p>
    <w:p w:rsidR="00364522" w:rsidRPr="00DE7A78" w:rsidRDefault="00364522" w:rsidP="00DE7A78">
      <w:pPr>
        <w:pStyle w:val="NoSpacing"/>
        <w:rPr>
          <w:b/>
        </w:rPr>
      </w:pPr>
      <w:r w:rsidRPr="00DE7A78">
        <w:rPr>
          <w:b/>
        </w:rPr>
        <w:t xml:space="preserve">ЗА ДОДЕЛУ ПОМОЋИ ЗА НАБАВКУ </w:t>
      </w:r>
      <w:r w:rsidR="00032654">
        <w:rPr>
          <w:b/>
          <w:lang/>
        </w:rPr>
        <w:t>ПАКЕТА ХРАНА</w:t>
      </w:r>
      <w:r w:rsidRPr="00DE7A78">
        <w:rPr>
          <w:b/>
        </w:rPr>
        <w:t xml:space="preserve"> СА ПРЕВОЗОМ ЗА ПОРОДИЦЕ ИЗБЕГЛИХ И</w:t>
      </w:r>
    </w:p>
    <w:p w:rsidR="00364522" w:rsidRPr="00DE7A78" w:rsidRDefault="00DE7A78" w:rsidP="00DE7A78">
      <w:pPr>
        <w:pStyle w:val="NoSpacing"/>
        <w:rPr>
          <w:b/>
        </w:rPr>
      </w:pPr>
      <w:r w:rsidRPr="00DE7A78">
        <w:rPr>
          <w:b/>
        </w:rPr>
        <w:t xml:space="preserve">                                                              </w:t>
      </w:r>
      <w:r w:rsidR="00364522" w:rsidRPr="00DE7A78">
        <w:rPr>
          <w:b/>
        </w:rPr>
        <w:t>ИНТЕРНО РАСЕЉЕНИХ ЛИЦА</w:t>
      </w:r>
    </w:p>
    <w:p w:rsidR="00364522" w:rsidRPr="00DE7A78" w:rsidRDefault="00364522" w:rsidP="00364522">
      <w:pPr>
        <w:pStyle w:val="NoSpacing"/>
        <w:rPr>
          <w:b/>
        </w:rPr>
      </w:pPr>
    </w:p>
    <w:p w:rsidR="00364522" w:rsidRPr="008C5F2B" w:rsidRDefault="00364522" w:rsidP="008C5F2B">
      <w:pPr>
        <w:pStyle w:val="NoSpacing"/>
      </w:pPr>
      <w:r w:rsidRPr="008C5F2B">
        <w:t>Помоћ може бити додељена породицама избеглица и интерно расељених лица док су у расељеништву и члановима њиховог породичног домаћинства, а који имају боравиште на</w:t>
      </w:r>
    </w:p>
    <w:p w:rsidR="00364522" w:rsidRPr="008C5F2B" w:rsidRDefault="008C5F2B" w:rsidP="008C5F2B">
      <w:pPr>
        <w:pStyle w:val="NoSpacing"/>
      </w:pPr>
      <w:r w:rsidRPr="008C5F2B">
        <w:t>територији Општине Житорађа</w:t>
      </w:r>
      <w:r>
        <w:t>.</w:t>
      </w:r>
    </w:p>
    <w:p w:rsidR="00364522" w:rsidRPr="00364522" w:rsidRDefault="00364522" w:rsidP="00364522">
      <w:pPr>
        <w:pStyle w:val="NoSpacing"/>
      </w:pPr>
    </w:p>
    <w:p w:rsidR="00364522" w:rsidRPr="00364522" w:rsidRDefault="00364522" w:rsidP="00B57D15">
      <w:pPr>
        <w:pStyle w:val="NoSpacing"/>
        <w:ind w:firstLine="720"/>
      </w:pPr>
      <w:r w:rsidRPr="00364522">
        <w:t xml:space="preserve">Подносилац пријаве на јавни позив за доделу Помоћи (у даљем тексту: Подносилац пријаве) и чланови његовог породичног домаћинства треба да испуне поред услова да имају боравиште на територији општине </w:t>
      </w:r>
      <w:r w:rsidR="008C5F2B">
        <w:t>Житорађа</w:t>
      </w:r>
      <w:r w:rsidRPr="00364522">
        <w:t xml:space="preserve"> који је обавезан за подносиоца пријаве и један од следећих услова и то:</w:t>
      </w:r>
    </w:p>
    <w:p w:rsidR="00364522" w:rsidRPr="00364522" w:rsidRDefault="00364522" w:rsidP="00364522">
      <w:pPr>
        <w:pStyle w:val="NoSpacing"/>
      </w:pPr>
    </w:p>
    <w:p w:rsidR="00364522" w:rsidRPr="00364522" w:rsidRDefault="00364522" w:rsidP="00364522">
      <w:pPr>
        <w:pStyle w:val="NoSpacing"/>
      </w:pPr>
      <w:r w:rsidRPr="00364522">
        <w:t>1. да имају избеглички статус, односно да су евидентирани као интерно расељена лиц</w:t>
      </w:r>
      <w:r w:rsidR="00D7441F">
        <w:t>а, са боравиштем у општини Житорађа</w:t>
      </w:r>
      <w:r w:rsidRPr="00364522">
        <w:t xml:space="preserve"> (обавезно за подносиоца пријаве );</w:t>
      </w:r>
    </w:p>
    <w:p w:rsidR="00364522" w:rsidRPr="00364522" w:rsidRDefault="00364522" w:rsidP="00364522">
      <w:pPr>
        <w:pStyle w:val="NoSpacing"/>
      </w:pPr>
    </w:p>
    <w:p w:rsidR="00364522" w:rsidRPr="00364522" w:rsidRDefault="00364522" w:rsidP="00364522">
      <w:pPr>
        <w:pStyle w:val="NoSpacing"/>
      </w:pPr>
      <w:r w:rsidRPr="00364522">
        <w:t>2. породице без редовних месечних прихода или са недовољним месечним приходима тј. да су</w:t>
      </w:r>
    </w:p>
    <w:p w:rsidR="00364522" w:rsidRPr="00364522" w:rsidRDefault="00364522" w:rsidP="00364522">
      <w:pPr>
        <w:pStyle w:val="NoSpacing"/>
      </w:pPr>
      <w:r w:rsidRPr="00364522">
        <w:t>укупни приходи породице мањи или до 50% просечне нето плате на нивоу Републике Србије по</w:t>
      </w:r>
    </w:p>
    <w:p w:rsidR="00364522" w:rsidRPr="00364522" w:rsidRDefault="00364522" w:rsidP="00364522">
      <w:pPr>
        <w:pStyle w:val="NoSpacing"/>
      </w:pPr>
      <w:r w:rsidRPr="00364522">
        <w:t>члану породичног домаћинства, према последњем објављеном податку Републичког завода за</w:t>
      </w:r>
    </w:p>
    <w:p w:rsidR="00364522" w:rsidRPr="00364522" w:rsidRDefault="00364522" w:rsidP="00364522">
      <w:pPr>
        <w:pStyle w:val="NoSpacing"/>
      </w:pPr>
      <w:r w:rsidRPr="00364522">
        <w:t>статистику;</w:t>
      </w:r>
    </w:p>
    <w:p w:rsidR="00364522" w:rsidRPr="00364522" w:rsidRDefault="00364522" w:rsidP="00364522">
      <w:pPr>
        <w:pStyle w:val="NoSpacing"/>
      </w:pPr>
    </w:p>
    <w:p w:rsidR="00364522" w:rsidRPr="00364522" w:rsidRDefault="00364522" w:rsidP="00364522">
      <w:pPr>
        <w:pStyle w:val="NoSpacing"/>
      </w:pPr>
      <w:r w:rsidRPr="00364522">
        <w:t>3. једнородитељска домаћинства са дететом/децом до навршених 18 година живота или студентом/студентима до навршених 26 година живота на редовном школовању;</w:t>
      </w:r>
    </w:p>
    <w:p w:rsidR="00364522" w:rsidRPr="00364522" w:rsidRDefault="00364522" w:rsidP="00364522">
      <w:pPr>
        <w:pStyle w:val="NoSpacing"/>
      </w:pPr>
    </w:p>
    <w:p w:rsidR="00364522" w:rsidRPr="00364522" w:rsidRDefault="00364522" w:rsidP="00364522">
      <w:pPr>
        <w:pStyle w:val="NoSpacing"/>
      </w:pPr>
      <w:r w:rsidRPr="00364522">
        <w:t>4. трочлано и вишечлано породично домаћинство са дететом/децом до навршених 18 год.живота:</w:t>
      </w:r>
    </w:p>
    <w:p w:rsidR="00364522" w:rsidRPr="00364522" w:rsidRDefault="00364522" w:rsidP="00364522">
      <w:pPr>
        <w:pStyle w:val="NoSpacing"/>
      </w:pPr>
    </w:p>
    <w:p w:rsidR="00364522" w:rsidRPr="00364522" w:rsidRDefault="00364522" w:rsidP="00364522">
      <w:pPr>
        <w:pStyle w:val="NoSpacing"/>
      </w:pPr>
      <w:r w:rsidRPr="00364522">
        <w:t>5. Домаћинства са лицем којем је утврђен смањен или потпуни губитак радне способности или телесно оштећење (80% и више процената нвалидитета);</w:t>
      </w:r>
    </w:p>
    <w:p w:rsidR="00364522" w:rsidRPr="00364522" w:rsidRDefault="00364522" w:rsidP="00364522">
      <w:pPr>
        <w:pStyle w:val="NoSpacing"/>
      </w:pPr>
    </w:p>
    <w:p w:rsidR="00364522" w:rsidRPr="008C5F2B" w:rsidRDefault="00364522" w:rsidP="00364522">
      <w:pPr>
        <w:pStyle w:val="NoSpacing"/>
      </w:pPr>
      <w:r w:rsidRPr="00364522">
        <w:t>6. породична домаћинства са чланом породице са тешким</w:t>
      </w:r>
      <w:r w:rsidR="008C5F2B">
        <w:t xml:space="preserve"> обољењем и то: малигна обољења,</w:t>
      </w:r>
    </w:p>
    <w:p w:rsidR="00364522" w:rsidRPr="008C5F2B" w:rsidRDefault="00364522" w:rsidP="00364522">
      <w:pPr>
        <w:pStyle w:val="NoSpacing"/>
      </w:pPr>
      <w:r w:rsidRPr="00364522">
        <w:t>бронхијална и срчана астма, тешка опструкција обољења плућа, активна туберкулоза, инфаркт срца, декомпензована срчана обољења, трансплантација срца, церебрално васкуларни инсулт. епилепсија, теже душевне болести, прогресивно нервно 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остеомелитиси, ХИВ инфекције и друга тешка обољења, деца са инвалидите</w:t>
      </w:r>
      <w:r w:rsidR="008C5F2B">
        <w:t>том или сметњама у развоју итд.;</w:t>
      </w:r>
    </w:p>
    <w:p w:rsidR="00364522" w:rsidRPr="00364522" w:rsidRDefault="00364522" w:rsidP="00364522">
      <w:pPr>
        <w:pStyle w:val="NoSpacing"/>
      </w:pPr>
    </w:p>
    <w:p w:rsidR="00364522" w:rsidRPr="00364522" w:rsidRDefault="00364522" w:rsidP="00364522">
      <w:pPr>
        <w:pStyle w:val="NoSpacing"/>
      </w:pPr>
      <w:r w:rsidRPr="00364522">
        <w:lastRenderedPageBreak/>
        <w:t>7. породице са више генерација, са једним или више чланова преко 60 година;</w:t>
      </w:r>
    </w:p>
    <w:p w:rsidR="00364522" w:rsidRPr="00364522" w:rsidRDefault="00364522" w:rsidP="00364522">
      <w:pPr>
        <w:pStyle w:val="NoSpacing"/>
      </w:pPr>
    </w:p>
    <w:p w:rsidR="00364522" w:rsidRPr="00364522" w:rsidRDefault="00364522" w:rsidP="00364522">
      <w:pPr>
        <w:pStyle w:val="NoSpacing"/>
      </w:pPr>
      <w:r w:rsidRPr="00364522">
        <w:t>8. Домаћинство старијих лица (жене преко 60 и мушкарци преко 65 година живота);</w:t>
      </w:r>
    </w:p>
    <w:p w:rsidR="00364522" w:rsidRDefault="00364522" w:rsidP="00364522">
      <w:pPr>
        <w:pStyle w:val="NoSpacing"/>
      </w:pPr>
      <w:r w:rsidRPr="00364522">
        <w:t>Напред наведени докази подносе се у фото</w:t>
      </w:r>
      <w:r w:rsidR="0064599A">
        <w:t xml:space="preserve">копији, а Комисија општине Житорађа </w:t>
      </w:r>
      <w:r w:rsidRPr="00364522">
        <w:t xml:space="preserve"> има право да од подносиоца пријаве тражи на увид оригинална документа Комисија ће изводе из књиге рођених за малолетну децу прибавити службеним путем.</w:t>
      </w:r>
    </w:p>
    <w:p w:rsidR="008C5F2B" w:rsidRPr="008C5F2B" w:rsidRDefault="008C5F2B" w:rsidP="00364522">
      <w:pPr>
        <w:pStyle w:val="NoSpacing"/>
      </w:pPr>
    </w:p>
    <w:p w:rsidR="00364522" w:rsidRPr="00364522" w:rsidRDefault="00364522" w:rsidP="00364522">
      <w:pPr>
        <w:pStyle w:val="NoSpacing"/>
      </w:pPr>
    </w:p>
    <w:p w:rsidR="00364522" w:rsidRPr="00364522" w:rsidRDefault="00364522" w:rsidP="00364522">
      <w:pPr>
        <w:pStyle w:val="NoSpacing"/>
      </w:pPr>
      <w:r w:rsidRPr="00364522">
        <w:t>Ред првенства за доделу Помоћи утврђује се на основу броја бодова које Подносилац пријаве на</w:t>
      </w:r>
    </w:p>
    <w:p w:rsidR="00364522" w:rsidRPr="00364522" w:rsidRDefault="00364522" w:rsidP="00364522">
      <w:pPr>
        <w:pStyle w:val="NoSpacing"/>
      </w:pPr>
      <w:r w:rsidRPr="00364522">
        <w:t>Јавни позив оствари, а према следећим мерилима:</w:t>
      </w:r>
    </w:p>
    <w:p w:rsidR="00364522" w:rsidRPr="00364522" w:rsidRDefault="00364522" w:rsidP="00364522">
      <w:pPr>
        <w:pStyle w:val="NoSpacing"/>
      </w:pPr>
    </w:p>
    <w:p w:rsidR="00364522" w:rsidRPr="00364522" w:rsidRDefault="00364522" w:rsidP="00364522">
      <w:pPr>
        <w:pStyle w:val="NoSpacing"/>
      </w:pPr>
      <w:r w:rsidRPr="00364522">
        <w:t>1. једнородитељска домаћинства са дететом/децом до навршених 18 година живота или студентом/студентима до навршених 26 година живота на редовном школовању - 30 бодова;</w:t>
      </w:r>
    </w:p>
    <w:p w:rsidR="00364522" w:rsidRPr="00364522" w:rsidRDefault="00364522" w:rsidP="00364522">
      <w:pPr>
        <w:pStyle w:val="NoSpacing"/>
      </w:pPr>
    </w:p>
    <w:p w:rsidR="00364522" w:rsidRPr="00364522" w:rsidRDefault="00364522" w:rsidP="00364522">
      <w:pPr>
        <w:pStyle w:val="NoSpacing"/>
      </w:pPr>
      <w:r w:rsidRPr="00364522">
        <w:t>2. жртве сексуалног/породичног насиља 30 бодова</w:t>
      </w:r>
    </w:p>
    <w:p w:rsidR="00364522" w:rsidRPr="00364522" w:rsidRDefault="00364522" w:rsidP="00364522">
      <w:pPr>
        <w:pStyle w:val="NoSpacing"/>
      </w:pPr>
    </w:p>
    <w:p w:rsidR="00364522" w:rsidRPr="00364522" w:rsidRDefault="00364522" w:rsidP="00364522">
      <w:pPr>
        <w:pStyle w:val="NoSpacing"/>
      </w:pPr>
      <w:r w:rsidRPr="00364522">
        <w:t>3. трочлано и вишечлано породично домаћинство са децом до навршених 18 год.живота - 20; 4. Домаћинства са лицем којем је утврђен инвалидитет (80% и више процената нвалидитета)/</w:t>
      </w:r>
    </w:p>
    <w:p w:rsidR="00364522" w:rsidRPr="00364522" w:rsidRDefault="00364522" w:rsidP="00364522">
      <w:pPr>
        <w:pStyle w:val="NoSpacing"/>
      </w:pPr>
    </w:p>
    <w:p w:rsidR="00364522" w:rsidRPr="00364522" w:rsidRDefault="00364522" w:rsidP="00364522">
      <w:pPr>
        <w:pStyle w:val="NoSpacing"/>
      </w:pPr>
      <w:r w:rsidRPr="00364522">
        <w:t>домаћинства са чланом породице са тешким обољењем - 20 бодова;</w:t>
      </w:r>
    </w:p>
    <w:p w:rsidR="00364522" w:rsidRPr="00364522" w:rsidRDefault="00364522" w:rsidP="00364522">
      <w:pPr>
        <w:pStyle w:val="NoSpacing"/>
      </w:pPr>
    </w:p>
    <w:p w:rsidR="00364522" w:rsidRPr="00364522" w:rsidRDefault="00364522" w:rsidP="00364522">
      <w:pPr>
        <w:pStyle w:val="NoSpacing"/>
      </w:pPr>
      <w:r w:rsidRPr="00364522">
        <w:t>5. једночлана домаћинства са лицем преко 60 година живота - 20 бодова</w:t>
      </w:r>
    </w:p>
    <w:p w:rsidR="00364522" w:rsidRPr="00364522" w:rsidRDefault="00364522" w:rsidP="00364522">
      <w:pPr>
        <w:pStyle w:val="NoSpacing"/>
      </w:pPr>
    </w:p>
    <w:p w:rsidR="00364522" w:rsidRPr="00364522" w:rsidRDefault="00364522" w:rsidP="00364522">
      <w:pPr>
        <w:pStyle w:val="NoSpacing"/>
      </w:pPr>
      <w:r w:rsidRPr="00364522">
        <w:t>6. породице без редовних месечних прихода или са недовољним месечним приходима тј. да су укупни приходи породице мањи или до 50% просечне нето плате на нивоу Републике Србије по члану породичног домаћинства, према последњем објављеном податку Републичког завода за статистику - 20 бодова;</w:t>
      </w:r>
    </w:p>
    <w:p w:rsidR="00364522" w:rsidRPr="00364522" w:rsidRDefault="00364522" w:rsidP="00364522">
      <w:pPr>
        <w:pStyle w:val="NoSpacing"/>
      </w:pPr>
    </w:p>
    <w:p w:rsidR="00364522" w:rsidRPr="00364522" w:rsidRDefault="00364522" w:rsidP="00364522">
      <w:pPr>
        <w:pStyle w:val="NoSpacing"/>
      </w:pPr>
      <w:r w:rsidRPr="00364522">
        <w:t>7. породице са више генерација, са једним или више чланова преко 60 година - 10 бодова;</w:t>
      </w:r>
    </w:p>
    <w:p w:rsidR="00364522" w:rsidRPr="00364522" w:rsidRDefault="00364522" w:rsidP="00364522">
      <w:pPr>
        <w:pStyle w:val="NoSpacing"/>
      </w:pPr>
    </w:p>
    <w:p w:rsidR="00364522" w:rsidRPr="00364522" w:rsidRDefault="00364522" w:rsidP="00364522">
      <w:pPr>
        <w:pStyle w:val="NoSpacing"/>
      </w:pPr>
      <w:r w:rsidRPr="00364522">
        <w:t>8. Домаћинство старијих лица (жене преко 60 и мушкарци преко 65 година живота) - 10 бодова.</w:t>
      </w:r>
    </w:p>
    <w:p w:rsidR="00364522" w:rsidRPr="00364522" w:rsidRDefault="00364522" w:rsidP="00364522">
      <w:pPr>
        <w:pStyle w:val="NoSpacing"/>
      </w:pPr>
    </w:p>
    <w:p w:rsidR="00364522" w:rsidRPr="00364522" w:rsidRDefault="00364522" w:rsidP="00364522">
      <w:pPr>
        <w:pStyle w:val="NoSpacing"/>
      </w:pPr>
      <w:r w:rsidRPr="00364522">
        <w:t>9. једночлана породична домаћинства са лицем преко 60 година живота и</w:t>
      </w:r>
    </w:p>
    <w:p w:rsidR="00364522" w:rsidRPr="00364522" w:rsidRDefault="00364522" w:rsidP="00364522">
      <w:pPr>
        <w:pStyle w:val="NoSpacing"/>
      </w:pPr>
    </w:p>
    <w:p w:rsidR="00364522" w:rsidRPr="00364522" w:rsidRDefault="00364522" w:rsidP="00364522">
      <w:pPr>
        <w:pStyle w:val="NoSpacing"/>
      </w:pPr>
      <w:r w:rsidRPr="00364522">
        <w:t>10. породице са жртвом сексуалног/породичног насиља.</w:t>
      </w:r>
    </w:p>
    <w:p w:rsidR="00364522" w:rsidRPr="00364522" w:rsidRDefault="00364522" w:rsidP="00364522">
      <w:pPr>
        <w:pStyle w:val="NoSpacing"/>
      </w:pPr>
    </w:p>
    <w:p w:rsidR="00364522" w:rsidRPr="00364522" w:rsidRDefault="00364522" w:rsidP="00364522">
      <w:pPr>
        <w:pStyle w:val="NoSpacing"/>
      </w:pPr>
      <w:r w:rsidRPr="00364522">
        <w:t>Помоћ се одобрава једнократно у огреву у износу који зависи од броја пријава по јавном позиву а</w:t>
      </w:r>
    </w:p>
    <w:p w:rsidR="00364522" w:rsidRPr="00364522" w:rsidRDefault="00364522" w:rsidP="00364522">
      <w:pPr>
        <w:pStyle w:val="NoSpacing"/>
      </w:pPr>
      <w:r w:rsidRPr="00364522">
        <w:t>максимално до 35.000,00 динара по породици са превозом до корисника. Поступак за доделу Помоћи спроводи Комисија за избор корисника на основу поднете пријаве и</w:t>
      </w:r>
      <w:r>
        <w:t xml:space="preserve">  </w:t>
      </w:r>
      <w:r w:rsidRPr="00364522">
        <w:t>приложене документације</w:t>
      </w:r>
    </w:p>
    <w:p w:rsidR="00364522" w:rsidRPr="00364522" w:rsidRDefault="00364522" w:rsidP="00364522">
      <w:pPr>
        <w:pStyle w:val="NoSpacing"/>
      </w:pPr>
    </w:p>
    <w:p w:rsidR="00364522" w:rsidRPr="00364522" w:rsidRDefault="00364522" w:rsidP="00364522">
      <w:pPr>
        <w:pStyle w:val="NoSpacing"/>
      </w:pPr>
      <w:r w:rsidRPr="00364522">
        <w:t>Уз пријаву за доделу помоћи, која се подноси у општини</w:t>
      </w:r>
      <w:r w:rsidR="00D7441F">
        <w:t xml:space="preserve"> Житорађа</w:t>
      </w:r>
      <w:r w:rsidRPr="00364522">
        <w:t>, подносилац пријаве доставља и</w:t>
      </w:r>
    </w:p>
    <w:p w:rsidR="00364522" w:rsidRPr="00364522" w:rsidRDefault="00364522" w:rsidP="00364522">
      <w:pPr>
        <w:pStyle w:val="NoSpacing"/>
      </w:pPr>
      <w:r w:rsidRPr="00364522">
        <w:t>следеће доказе:</w:t>
      </w:r>
    </w:p>
    <w:p w:rsidR="00364522" w:rsidRPr="00364522" w:rsidRDefault="00364522" w:rsidP="00364522">
      <w:pPr>
        <w:pStyle w:val="NoSpacing"/>
      </w:pPr>
    </w:p>
    <w:p w:rsidR="00364522" w:rsidRPr="00364522" w:rsidRDefault="00364522" w:rsidP="00364522">
      <w:pPr>
        <w:pStyle w:val="NoSpacing"/>
      </w:pPr>
      <w:r w:rsidRPr="00364522">
        <w:t>- фотокопије важећих избегличких/расељеничких легитимација (обавезно за подносиоца пријаве);</w:t>
      </w:r>
    </w:p>
    <w:p w:rsidR="00364522" w:rsidRPr="00364522" w:rsidRDefault="00364522" w:rsidP="00364522">
      <w:pPr>
        <w:pStyle w:val="NoSpacing"/>
      </w:pPr>
    </w:p>
    <w:p w:rsidR="00364522" w:rsidRPr="00364522" w:rsidRDefault="00364522" w:rsidP="00364522">
      <w:pPr>
        <w:pStyle w:val="NoSpacing"/>
      </w:pPr>
      <w:r w:rsidRPr="00364522">
        <w:t>- фотокопије личних карата Републике Србије (очитане уколико су у питању биометријске карте са чипом) за сва лица старија од 16 и више година (не односи се на лица која имају важеће</w:t>
      </w:r>
    </w:p>
    <w:p w:rsidR="00364522" w:rsidRPr="00364522" w:rsidRDefault="00364522" w:rsidP="00364522">
      <w:pPr>
        <w:pStyle w:val="NoSpacing"/>
      </w:pPr>
      <w:r w:rsidRPr="00364522">
        <w:lastRenderedPageBreak/>
        <w:t>избегличке легитимације);</w:t>
      </w:r>
    </w:p>
    <w:p w:rsidR="00364522" w:rsidRPr="00364522" w:rsidRDefault="00364522" w:rsidP="00364522">
      <w:pPr>
        <w:pStyle w:val="NoSpacing"/>
      </w:pPr>
    </w:p>
    <w:p w:rsidR="00364522" w:rsidRPr="00D7441F" w:rsidRDefault="00364522" w:rsidP="00364522">
      <w:pPr>
        <w:pStyle w:val="NoSpacing"/>
      </w:pPr>
      <w:r w:rsidRPr="00364522">
        <w:t>- важећа пријава борав</w:t>
      </w:r>
      <w:r w:rsidR="0064599A">
        <w:t>ишта на територији општине Житорађа</w:t>
      </w:r>
      <w:r w:rsidRPr="00364522">
        <w:t xml:space="preserve"> (обавезно за подносица пријаве који је евидент</w:t>
      </w:r>
      <w:r w:rsidR="00D7441F">
        <w:t>иран као интерно расељено лице);</w:t>
      </w:r>
    </w:p>
    <w:p w:rsidR="00364522" w:rsidRPr="00364522" w:rsidRDefault="00364522" w:rsidP="00364522">
      <w:pPr>
        <w:pStyle w:val="NoSpacing"/>
      </w:pPr>
    </w:p>
    <w:p w:rsidR="00364522" w:rsidRPr="00364522" w:rsidRDefault="00364522" w:rsidP="00364522">
      <w:pPr>
        <w:pStyle w:val="NoSpacing"/>
      </w:pPr>
      <w:r w:rsidRPr="00364522">
        <w:t>- доказ о приходима за све пунолетне чланове домаћинства и то: потврда послодавца о висини нето зараде за месец који претходи месецу објављивања јавног позива, уверење из Националне службе за запошљавање да се лице налази на евиденцији незапослених лица, чек од пензије за месец који претходи месецу објављивања јавног позива, потврда ПИО ФОНДА да лице остварује/не остварује право на пензију, оверена лична изјава код надлежног органа да лице остварује или не остварује приходе;</w:t>
      </w:r>
    </w:p>
    <w:p w:rsidR="00364522" w:rsidRPr="00364522" w:rsidRDefault="00364522" w:rsidP="00364522">
      <w:pPr>
        <w:pStyle w:val="NoSpacing"/>
      </w:pPr>
    </w:p>
    <w:p w:rsidR="00364522" w:rsidRPr="00364522" w:rsidRDefault="00364522" w:rsidP="00364522">
      <w:pPr>
        <w:pStyle w:val="NoSpacing"/>
      </w:pPr>
      <w:r w:rsidRPr="00364522">
        <w:t>- медицинска документација не старија од годину дана;</w:t>
      </w:r>
    </w:p>
    <w:p w:rsidR="00364522" w:rsidRPr="00364522" w:rsidRDefault="00364522" w:rsidP="00364522">
      <w:pPr>
        <w:pStyle w:val="NoSpacing"/>
      </w:pPr>
    </w:p>
    <w:p w:rsidR="00364522" w:rsidRPr="00364522" w:rsidRDefault="00D7441F" w:rsidP="00364522">
      <w:pPr>
        <w:pStyle w:val="NoSpacing"/>
      </w:pPr>
      <w:r>
        <w:t>-</w:t>
      </w:r>
      <w:r w:rsidR="00364522" w:rsidRPr="00364522">
        <w:t>решење надлежног органа о смањеном или потпуном губитку радне способности телесном</w:t>
      </w:r>
    </w:p>
    <w:p w:rsidR="00364522" w:rsidRPr="00364522" w:rsidRDefault="00364522" w:rsidP="00364522">
      <w:pPr>
        <w:pStyle w:val="NoSpacing"/>
      </w:pPr>
      <w:r w:rsidRPr="00364522">
        <w:t>оштећењу/сметњама у развоју</w:t>
      </w:r>
    </w:p>
    <w:p w:rsidR="00364522" w:rsidRPr="00364522" w:rsidRDefault="00364522" w:rsidP="00364522">
      <w:pPr>
        <w:pStyle w:val="NoSpacing"/>
      </w:pPr>
    </w:p>
    <w:p w:rsidR="00364522" w:rsidRPr="00364522" w:rsidRDefault="00D7441F" w:rsidP="00364522">
      <w:pPr>
        <w:pStyle w:val="NoSpacing"/>
      </w:pPr>
      <w:r>
        <w:t>-</w:t>
      </w:r>
      <w:r w:rsidR="00364522" w:rsidRPr="00364522">
        <w:t>жртве сексуалног породичног насиља прилажу пресуду надлежног суда или извештај Центра за</w:t>
      </w:r>
    </w:p>
    <w:p w:rsidR="00364522" w:rsidRPr="00364522" w:rsidRDefault="00364522" w:rsidP="00364522">
      <w:pPr>
        <w:pStyle w:val="NoSpacing"/>
      </w:pPr>
      <w:r w:rsidRPr="00364522">
        <w:t>социјални рад и</w:t>
      </w:r>
      <w:r w:rsidR="00D7441F">
        <w:t xml:space="preserve"> </w:t>
      </w:r>
    </w:p>
    <w:p w:rsidR="00364522" w:rsidRPr="00364522" w:rsidRDefault="00364522" w:rsidP="00364522">
      <w:pPr>
        <w:pStyle w:val="NoSpacing"/>
      </w:pPr>
      <w:r w:rsidRPr="00364522">
        <w:t>једнородитељске породице: потврда о смрти брачног друга; решење надлежног суда о проглашењу несталог лица за умрло; извод из матичне књиге рођених деце без утврђеног очинства; пресуда о разводу брака/доказ о поверавању малолетне деце/детета (уколико у пресуди о разводу брака није одлучено о поверавању детета или уколико се ради о ванбрачним партнерима чија је заједница престала да траје), а уз оба доказа потребно је приложити изјаву Подносиоца пријаве оверену код Јавног бележника да се подносилац пријаве непосредно брине о детету и да самостално обезбеђује средства за издржавање, а да други родитељ не учествује или недовољно учествује у тим трошковима, а да, у међувремену, подносилац пријаве није засновао брачну или ванбрачну заједницу.</w:t>
      </w:r>
    </w:p>
    <w:p w:rsidR="00364522" w:rsidRDefault="00364522" w:rsidP="00364522">
      <w:pPr>
        <w:pStyle w:val="NoSpacing"/>
      </w:pPr>
    </w:p>
    <w:p w:rsidR="00364522" w:rsidRDefault="00364522" w:rsidP="00364522">
      <w:pPr>
        <w:pStyle w:val="NoSpacing"/>
      </w:pPr>
    </w:p>
    <w:p w:rsidR="00364522" w:rsidRPr="008C5F2B" w:rsidRDefault="00364522" w:rsidP="00364522">
      <w:pPr>
        <w:pStyle w:val="NoSpacing"/>
      </w:pPr>
      <w:r w:rsidRPr="00364522">
        <w:t>Комисија доноси одлуку о избору корисника помоћи у виду огревног дрвета са превозом, која се објављује на огласној та</w:t>
      </w:r>
      <w:r w:rsidR="008C5F2B">
        <w:t>бли општине Житорађа.</w:t>
      </w:r>
    </w:p>
    <w:p w:rsidR="00364522" w:rsidRPr="00364522" w:rsidRDefault="00364522" w:rsidP="00364522">
      <w:pPr>
        <w:pStyle w:val="NoSpacing"/>
      </w:pPr>
    </w:p>
    <w:p w:rsidR="00364522" w:rsidRPr="00364522" w:rsidRDefault="00364522" w:rsidP="00364522">
      <w:pPr>
        <w:pStyle w:val="NoSpacing"/>
      </w:pPr>
      <w:r w:rsidRPr="00364522">
        <w:t xml:space="preserve">Јавни позив биће објављен на огласној табли општине </w:t>
      </w:r>
      <w:r w:rsidR="008C5F2B">
        <w:t>Житорађа</w:t>
      </w:r>
      <w:r w:rsidR="00D7441F">
        <w:t>, на огласним таблама месних заједница општине Житорађа</w:t>
      </w:r>
      <w:r w:rsidRPr="00364522">
        <w:t xml:space="preserve"> и на сајту општине </w:t>
      </w:r>
      <w:r w:rsidR="008C5F2B">
        <w:t>Житорађа</w:t>
      </w:r>
      <w:r w:rsidRPr="00364522">
        <w:t>.</w:t>
      </w:r>
    </w:p>
    <w:p w:rsidR="00364522" w:rsidRPr="00364522" w:rsidRDefault="00364522" w:rsidP="00364522">
      <w:pPr>
        <w:pStyle w:val="NoSpacing"/>
      </w:pPr>
    </w:p>
    <w:p w:rsidR="00364522" w:rsidRPr="00364522" w:rsidRDefault="00364522" w:rsidP="00364522">
      <w:pPr>
        <w:pStyle w:val="NoSpacing"/>
      </w:pPr>
      <w:r w:rsidRPr="00364522">
        <w:t>Рок за пријављивање је 15 дана од дана објављивања јавног позива.</w:t>
      </w:r>
    </w:p>
    <w:p w:rsidR="00364522" w:rsidRPr="00364522" w:rsidRDefault="00364522" w:rsidP="00364522">
      <w:pPr>
        <w:pStyle w:val="NoSpacing"/>
      </w:pPr>
    </w:p>
    <w:p w:rsidR="00364522" w:rsidRPr="001E5FAB" w:rsidRDefault="00364522" w:rsidP="00364522">
      <w:pPr>
        <w:pStyle w:val="NoSpacing"/>
      </w:pPr>
      <w:r w:rsidRPr="00364522">
        <w:t xml:space="preserve">Број </w:t>
      </w:r>
      <w:r w:rsidR="00032654">
        <w:t>02-272</w:t>
      </w:r>
      <w:r w:rsidR="00032654">
        <w:rPr>
          <w:lang/>
        </w:rPr>
        <w:t>9</w:t>
      </w:r>
      <w:r w:rsidR="001E5FAB">
        <w:t>/2024-01</w:t>
      </w:r>
    </w:p>
    <w:p w:rsidR="00364522" w:rsidRPr="00364522" w:rsidRDefault="00364522" w:rsidP="00364522">
      <w:pPr>
        <w:pStyle w:val="NoSpacing"/>
      </w:pPr>
    </w:p>
    <w:p w:rsidR="00364522" w:rsidRPr="00364522" w:rsidRDefault="00364522" w:rsidP="00364522">
      <w:pPr>
        <w:pStyle w:val="NoSpacing"/>
      </w:pPr>
    </w:p>
    <w:p w:rsidR="001644E1" w:rsidRDefault="00032654" w:rsidP="00364522">
      <w:pPr>
        <w:pStyle w:val="NoSpacing"/>
      </w:pPr>
    </w:p>
    <w:sectPr w:rsidR="001644E1" w:rsidSect="00364522">
      <w:pgSz w:w="12240" w:h="15840"/>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64522"/>
    <w:rsid w:val="00032654"/>
    <w:rsid w:val="00144FC9"/>
    <w:rsid w:val="001758C1"/>
    <w:rsid w:val="001A614D"/>
    <w:rsid w:val="001E5FAB"/>
    <w:rsid w:val="0033522C"/>
    <w:rsid w:val="00342BA6"/>
    <w:rsid w:val="00364522"/>
    <w:rsid w:val="004A6163"/>
    <w:rsid w:val="004E4EF3"/>
    <w:rsid w:val="004F6E49"/>
    <w:rsid w:val="0064599A"/>
    <w:rsid w:val="008C5F2B"/>
    <w:rsid w:val="00B57D15"/>
    <w:rsid w:val="00B9393E"/>
    <w:rsid w:val="00D7441F"/>
    <w:rsid w:val="00DE7A78"/>
    <w:rsid w:val="00E67219"/>
    <w:rsid w:val="00EB0392"/>
    <w:rsid w:val="00F327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163"/>
  </w:style>
  <w:style w:type="paragraph" w:styleId="Heading1">
    <w:name w:val="heading 1"/>
    <w:basedOn w:val="Normal"/>
    <w:next w:val="Normal"/>
    <w:link w:val="Heading1Char"/>
    <w:uiPriority w:val="9"/>
    <w:qFormat/>
    <w:rsid w:val="00DE7A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7A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4522"/>
    <w:pPr>
      <w:spacing w:after="0" w:line="240" w:lineRule="auto"/>
    </w:pPr>
  </w:style>
  <w:style w:type="character" w:customStyle="1" w:styleId="Heading1Char">
    <w:name w:val="Heading 1 Char"/>
    <w:basedOn w:val="DefaultParagraphFont"/>
    <w:link w:val="Heading1"/>
    <w:uiPriority w:val="9"/>
    <w:rsid w:val="00DE7A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E7A7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78165870">
      <w:bodyDiv w:val="1"/>
      <w:marLeft w:val="0"/>
      <w:marRight w:val="0"/>
      <w:marTop w:val="0"/>
      <w:marBottom w:val="0"/>
      <w:divBdr>
        <w:top w:val="none" w:sz="0" w:space="0" w:color="auto"/>
        <w:left w:val="none" w:sz="0" w:space="0" w:color="auto"/>
        <w:bottom w:val="none" w:sz="0" w:space="0" w:color="auto"/>
        <w:right w:val="none" w:sz="0" w:space="0" w:color="auto"/>
      </w:divBdr>
      <w:divsChild>
        <w:div w:id="636647244">
          <w:marLeft w:val="0"/>
          <w:marRight w:val="0"/>
          <w:marTop w:val="0"/>
          <w:marBottom w:val="0"/>
          <w:divBdr>
            <w:top w:val="none" w:sz="0" w:space="0" w:color="auto"/>
            <w:left w:val="none" w:sz="0" w:space="0" w:color="auto"/>
            <w:bottom w:val="none" w:sz="0" w:space="0" w:color="auto"/>
            <w:right w:val="none" w:sz="0" w:space="0" w:color="auto"/>
          </w:divBdr>
        </w:div>
        <w:div w:id="1392268731">
          <w:marLeft w:val="0"/>
          <w:marRight w:val="0"/>
          <w:marTop w:val="0"/>
          <w:marBottom w:val="0"/>
          <w:divBdr>
            <w:top w:val="none" w:sz="0" w:space="0" w:color="auto"/>
            <w:left w:val="none" w:sz="0" w:space="0" w:color="auto"/>
            <w:bottom w:val="none" w:sz="0" w:space="0" w:color="auto"/>
            <w:right w:val="none" w:sz="0" w:space="0" w:color="auto"/>
          </w:divBdr>
        </w:div>
        <w:div w:id="245457064">
          <w:marLeft w:val="0"/>
          <w:marRight w:val="0"/>
          <w:marTop w:val="0"/>
          <w:marBottom w:val="0"/>
          <w:divBdr>
            <w:top w:val="none" w:sz="0" w:space="0" w:color="auto"/>
            <w:left w:val="none" w:sz="0" w:space="0" w:color="auto"/>
            <w:bottom w:val="none" w:sz="0" w:space="0" w:color="auto"/>
            <w:right w:val="none" w:sz="0" w:space="0" w:color="auto"/>
          </w:divBdr>
        </w:div>
        <w:div w:id="679434967">
          <w:marLeft w:val="0"/>
          <w:marRight w:val="0"/>
          <w:marTop w:val="0"/>
          <w:marBottom w:val="0"/>
          <w:divBdr>
            <w:top w:val="none" w:sz="0" w:space="0" w:color="auto"/>
            <w:left w:val="none" w:sz="0" w:space="0" w:color="auto"/>
            <w:bottom w:val="none" w:sz="0" w:space="0" w:color="auto"/>
            <w:right w:val="none" w:sz="0" w:space="0" w:color="auto"/>
          </w:divBdr>
        </w:div>
        <w:div w:id="336464974">
          <w:marLeft w:val="0"/>
          <w:marRight w:val="0"/>
          <w:marTop w:val="0"/>
          <w:marBottom w:val="0"/>
          <w:divBdr>
            <w:top w:val="none" w:sz="0" w:space="0" w:color="auto"/>
            <w:left w:val="none" w:sz="0" w:space="0" w:color="auto"/>
            <w:bottom w:val="none" w:sz="0" w:space="0" w:color="auto"/>
            <w:right w:val="none" w:sz="0" w:space="0" w:color="auto"/>
          </w:divBdr>
        </w:div>
        <w:div w:id="264584769">
          <w:marLeft w:val="0"/>
          <w:marRight w:val="0"/>
          <w:marTop w:val="0"/>
          <w:marBottom w:val="0"/>
          <w:divBdr>
            <w:top w:val="none" w:sz="0" w:space="0" w:color="auto"/>
            <w:left w:val="none" w:sz="0" w:space="0" w:color="auto"/>
            <w:bottom w:val="none" w:sz="0" w:space="0" w:color="auto"/>
            <w:right w:val="none" w:sz="0" w:space="0" w:color="auto"/>
          </w:divBdr>
        </w:div>
        <w:div w:id="1869560657">
          <w:marLeft w:val="0"/>
          <w:marRight w:val="0"/>
          <w:marTop w:val="0"/>
          <w:marBottom w:val="0"/>
          <w:divBdr>
            <w:top w:val="none" w:sz="0" w:space="0" w:color="auto"/>
            <w:left w:val="none" w:sz="0" w:space="0" w:color="auto"/>
            <w:bottom w:val="none" w:sz="0" w:space="0" w:color="auto"/>
            <w:right w:val="none" w:sz="0" w:space="0" w:color="auto"/>
          </w:divBdr>
        </w:div>
        <w:div w:id="832451720">
          <w:marLeft w:val="0"/>
          <w:marRight w:val="0"/>
          <w:marTop w:val="0"/>
          <w:marBottom w:val="0"/>
          <w:divBdr>
            <w:top w:val="none" w:sz="0" w:space="0" w:color="auto"/>
            <w:left w:val="none" w:sz="0" w:space="0" w:color="auto"/>
            <w:bottom w:val="none" w:sz="0" w:space="0" w:color="auto"/>
            <w:right w:val="none" w:sz="0" w:space="0" w:color="auto"/>
          </w:divBdr>
        </w:div>
        <w:div w:id="1881670792">
          <w:marLeft w:val="0"/>
          <w:marRight w:val="0"/>
          <w:marTop w:val="0"/>
          <w:marBottom w:val="0"/>
          <w:divBdr>
            <w:top w:val="none" w:sz="0" w:space="0" w:color="auto"/>
            <w:left w:val="none" w:sz="0" w:space="0" w:color="auto"/>
            <w:bottom w:val="none" w:sz="0" w:space="0" w:color="auto"/>
            <w:right w:val="none" w:sz="0" w:space="0" w:color="auto"/>
          </w:divBdr>
        </w:div>
        <w:div w:id="1684282549">
          <w:marLeft w:val="0"/>
          <w:marRight w:val="0"/>
          <w:marTop w:val="0"/>
          <w:marBottom w:val="0"/>
          <w:divBdr>
            <w:top w:val="none" w:sz="0" w:space="0" w:color="auto"/>
            <w:left w:val="none" w:sz="0" w:space="0" w:color="auto"/>
            <w:bottom w:val="none" w:sz="0" w:space="0" w:color="auto"/>
            <w:right w:val="none" w:sz="0" w:space="0" w:color="auto"/>
          </w:divBdr>
        </w:div>
        <w:div w:id="1720280524">
          <w:marLeft w:val="0"/>
          <w:marRight w:val="0"/>
          <w:marTop w:val="0"/>
          <w:marBottom w:val="0"/>
          <w:divBdr>
            <w:top w:val="none" w:sz="0" w:space="0" w:color="auto"/>
            <w:left w:val="none" w:sz="0" w:space="0" w:color="auto"/>
            <w:bottom w:val="none" w:sz="0" w:space="0" w:color="auto"/>
            <w:right w:val="none" w:sz="0" w:space="0" w:color="auto"/>
          </w:divBdr>
        </w:div>
        <w:div w:id="1626766196">
          <w:marLeft w:val="0"/>
          <w:marRight w:val="0"/>
          <w:marTop w:val="0"/>
          <w:marBottom w:val="0"/>
          <w:divBdr>
            <w:top w:val="none" w:sz="0" w:space="0" w:color="auto"/>
            <w:left w:val="none" w:sz="0" w:space="0" w:color="auto"/>
            <w:bottom w:val="none" w:sz="0" w:space="0" w:color="auto"/>
            <w:right w:val="none" w:sz="0" w:space="0" w:color="auto"/>
          </w:divBdr>
        </w:div>
        <w:div w:id="740063919">
          <w:marLeft w:val="0"/>
          <w:marRight w:val="0"/>
          <w:marTop w:val="0"/>
          <w:marBottom w:val="0"/>
          <w:divBdr>
            <w:top w:val="none" w:sz="0" w:space="0" w:color="auto"/>
            <w:left w:val="none" w:sz="0" w:space="0" w:color="auto"/>
            <w:bottom w:val="none" w:sz="0" w:space="0" w:color="auto"/>
            <w:right w:val="none" w:sz="0" w:space="0" w:color="auto"/>
          </w:divBdr>
        </w:div>
        <w:div w:id="1216701098">
          <w:marLeft w:val="0"/>
          <w:marRight w:val="0"/>
          <w:marTop w:val="0"/>
          <w:marBottom w:val="0"/>
          <w:divBdr>
            <w:top w:val="none" w:sz="0" w:space="0" w:color="auto"/>
            <w:left w:val="none" w:sz="0" w:space="0" w:color="auto"/>
            <w:bottom w:val="none" w:sz="0" w:space="0" w:color="auto"/>
            <w:right w:val="none" w:sz="0" w:space="0" w:color="auto"/>
          </w:divBdr>
        </w:div>
        <w:div w:id="983923435">
          <w:marLeft w:val="0"/>
          <w:marRight w:val="0"/>
          <w:marTop w:val="0"/>
          <w:marBottom w:val="0"/>
          <w:divBdr>
            <w:top w:val="none" w:sz="0" w:space="0" w:color="auto"/>
            <w:left w:val="none" w:sz="0" w:space="0" w:color="auto"/>
            <w:bottom w:val="none" w:sz="0" w:space="0" w:color="auto"/>
            <w:right w:val="none" w:sz="0" w:space="0" w:color="auto"/>
          </w:divBdr>
        </w:div>
        <w:div w:id="659693657">
          <w:marLeft w:val="0"/>
          <w:marRight w:val="0"/>
          <w:marTop w:val="0"/>
          <w:marBottom w:val="0"/>
          <w:divBdr>
            <w:top w:val="none" w:sz="0" w:space="0" w:color="auto"/>
            <w:left w:val="none" w:sz="0" w:space="0" w:color="auto"/>
            <w:bottom w:val="none" w:sz="0" w:space="0" w:color="auto"/>
            <w:right w:val="none" w:sz="0" w:space="0" w:color="auto"/>
          </w:divBdr>
        </w:div>
        <w:div w:id="328096574">
          <w:marLeft w:val="0"/>
          <w:marRight w:val="0"/>
          <w:marTop w:val="0"/>
          <w:marBottom w:val="0"/>
          <w:divBdr>
            <w:top w:val="none" w:sz="0" w:space="0" w:color="auto"/>
            <w:left w:val="none" w:sz="0" w:space="0" w:color="auto"/>
            <w:bottom w:val="none" w:sz="0" w:space="0" w:color="auto"/>
            <w:right w:val="none" w:sz="0" w:space="0" w:color="auto"/>
          </w:divBdr>
        </w:div>
        <w:div w:id="1822118157">
          <w:marLeft w:val="0"/>
          <w:marRight w:val="0"/>
          <w:marTop w:val="0"/>
          <w:marBottom w:val="0"/>
          <w:divBdr>
            <w:top w:val="none" w:sz="0" w:space="0" w:color="auto"/>
            <w:left w:val="none" w:sz="0" w:space="0" w:color="auto"/>
            <w:bottom w:val="none" w:sz="0" w:space="0" w:color="auto"/>
            <w:right w:val="none" w:sz="0" w:space="0" w:color="auto"/>
          </w:divBdr>
        </w:div>
        <w:div w:id="10646764">
          <w:marLeft w:val="0"/>
          <w:marRight w:val="0"/>
          <w:marTop w:val="0"/>
          <w:marBottom w:val="0"/>
          <w:divBdr>
            <w:top w:val="none" w:sz="0" w:space="0" w:color="auto"/>
            <w:left w:val="none" w:sz="0" w:space="0" w:color="auto"/>
            <w:bottom w:val="none" w:sz="0" w:space="0" w:color="auto"/>
            <w:right w:val="none" w:sz="0" w:space="0" w:color="auto"/>
          </w:divBdr>
        </w:div>
        <w:div w:id="974679544">
          <w:marLeft w:val="0"/>
          <w:marRight w:val="0"/>
          <w:marTop w:val="0"/>
          <w:marBottom w:val="0"/>
          <w:divBdr>
            <w:top w:val="none" w:sz="0" w:space="0" w:color="auto"/>
            <w:left w:val="none" w:sz="0" w:space="0" w:color="auto"/>
            <w:bottom w:val="none" w:sz="0" w:space="0" w:color="auto"/>
            <w:right w:val="none" w:sz="0" w:space="0" w:color="auto"/>
          </w:divBdr>
        </w:div>
        <w:div w:id="1873379094">
          <w:marLeft w:val="0"/>
          <w:marRight w:val="0"/>
          <w:marTop w:val="0"/>
          <w:marBottom w:val="0"/>
          <w:divBdr>
            <w:top w:val="none" w:sz="0" w:space="0" w:color="auto"/>
            <w:left w:val="none" w:sz="0" w:space="0" w:color="auto"/>
            <w:bottom w:val="none" w:sz="0" w:space="0" w:color="auto"/>
            <w:right w:val="none" w:sz="0" w:space="0" w:color="auto"/>
          </w:divBdr>
        </w:div>
        <w:div w:id="234245491">
          <w:marLeft w:val="0"/>
          <w:marRight w:val="0"/>
          <w:marTop w:val="0"/>
          <w:marBottom w:val="0"/>
          <w:divBdr>
            <w:top w:val="none" w:sz="0" w:space="0" w:color="auto"/>
            <w:left w:val="none" w:sz="0" w:space="0" w:color="auto"/>
            <w:bottom w:val="none" w:sz="0" w:space="0" w:color="auto"/>
            <w:right w:val="none" w:sz="0" w:space="0" w:color="auto"/>
          </w:divBdr>
        </w:div>
        <w:div w:id="1454249218">
          <w:marLeft w:val="0"/>
          <w:marRight w:val="0"/>
          <w:marTop w:val="0"/>
          <w:marBottom w:val="0"/>
          <w:divBdr>
            <w:top w:val="none" w:sz="0" w:space="0" w:color="auto"/>
            <w:left w:val="none" w:sz="0" w:space="0" w:color="auto"/>
            <w:bottom w:val="none" w:sz="0" w:space="0" w:color="auto"/>
            <w:right w:val="none" w:sz="0" w:space="0" w:color="auto"/>
          </w:divBdr>
        </w:div>
        <w:div w:id="1978610681">
          <w:marLeft w:val="0"/>
          <w:marRight w:val="0"/>
          <w:marTop w:val="0"/>
          <w:marBottom w:val="0"/>
          <w:divBdr>
            <w:top w:val="none" w:sz="0" w:space="0" w:color="auto"/>
            <w:left w:val="none" w:sz="0" w:space="0" w:color="auto"/>
            <w:bottom w:val="none" w:sz="0" w:space="0" w:color="auto"/>
            <w:right w:val="none" w:sz="0" w:space="0" w:color="auto"/>
          </w:divBdr>
        </w:div>
        <w:div w:id="1593204167">
          <w:marLeft w:val="0"/>
          <w:marRight w:val="0"/>
          <w:marTop w:val="0"/>
          <w:marBottom w:val="0"/>
          <w:divBdr>
            <w:top w:val="none" w:sz="0" w:space="0" w:color="auto"/>
            <w:left w:val="none" w:sz="0" w:space="0" w:color="auto"/>
            <w:bottom w:val="none" w:sz="0" w:space="0" w:color="auto"/>
            <w:right w:val="none" w:sz="0" w:space="0" w:color="auto"/>
          </w:divBdr>
        </w:div>
        <w:div w:id="1003627225">
          <w:marLeft w:val="0"/>
          <w:marRight w:val="0"/>
          <w:marTop w:val="0"/>
          <w:marBottom w:val="0"/>
          <w:divBdr>
            <w:top w:val="none" w:sz="0" w:space="0" w:color="auto"/>
            <w:left w:val="none" w:sz="0" w:space="0" w:color="auto"/>
            <w:bottom w:val="none" w:sz="0" w:space="0" w:color="auto"/>
            <w:right w:val="none" w:sz="0" w:space="0" w:color="auto"/>
          </w:divBdr>
        </w:div>
        <w:div w:id="1758362704">
          <w:marLeft w:val="0"/>
          <w:marRight w:val="0"/>
          <w:marTop w:val="0"/>
          <w:marBottom w:val="0"/>
          <w:divBdr>
            <w:top w:val="none" w:sz="0" w:space="0" w:color="auto"/>
            <w:left w:val="none" w:sz="0" w:space="0" w:color="auto"/>
            <w:bottom w:val="none" w:sz="0" w:space="0" w:color="auto"/>
            <w:right w:val="none" w:sz="0" w:space="0" w:color="auto"/>
          </w:divBdr>
        </w:div>
        <w:div w:id="628896488">
          <w:marLeft w:val="0"/>
          <w:marRight w:val="0"/>
          <w:marTop w:val="0"/>
          <w:marBottom w:val="0"/>
          <w:divBdr>
            <w:top w:val="none" w:sz="0" w:space="0" w:color="auto"/>
            <w:left w:val="none" w:sz="0" w:space="0" w:color="auto"/>
            <w:bottom w:val="none" w:sz="0" w:space="0" w:color="auto"/>
            <w:right w:val="none" w:sz="0" w:space="0" w:color="auto"/>
          </w:divBdr>
        </w:div>
        <w:div w:id="2135097870">
          <w:marLeft w:val="0"/>
          <w:marRight w:val="0"/>
          <w:marTop w:val="0"/>
          <w:marBottom w:val="0"/>
          <w:divBdr>
            <w:top w:val="none" w:sz="0" w:space="0" w:color="auto"/>
            <w:left w:val="none" w:sz="0" w:space="0" w:color="auto"/>
            <w:bottom w:val="none" w:sz="0" w:space="0" w:color="auto"/>
            <w:right w:val="none" w:sz="0" w:space="0" w:color="auto"/>
          </w:divBdr>
        </w:div>
        <w:div w:id="1532067838">
          <w:marLeft w:val="0"/>
          <w:marRight w:val="0"/>
          <w:marTop w:val="0"/>
          <w:marBottom w:val="0"/>
          <w:divBdr>
            <w:top w:val="none" w:sz="0" w:space="0" w:color="auto"/>
            <w:left w:val="none" w:sz="0" w:space="0" w:color="auto"/>
            <w:bottom w:val="none" w:sz="0" w:space="0" w:color="auto"/>
            <w:right w:val="none" w:sz="0" w:space="0" w:color="auto"/>
          </w:divBdr>
        </w:div>
        <w:div w:id="1755199903">
          <w:marLeft w:val="0"/>
          <w:marRight w:val="0"/>
          <w:marTop w:val="0"/>
          <w:marBottom w:val="0"/>
          <w:divBdr>
            <w:top w:val="none" w:sz="0" w:space="0" w:color="auto"/>
            <w:left w:val="none" w:sz="0" w:space="0" w:color="auto"/>
            <w:bottom w:val="none" w:sz="0" w:space="0" w:color="auto"/>
            <w:right w:val="none" w:sz="0" w:space="0" w:color="auto"/>
          </w:divBdr>
        </w:div>
        <w:div w:id="575746797">
          <w:marLeft w:val="0"/>
          <w:marRight w:val="0"/>
          <w:marTop w:val="0"/>
          <w:marBottom w:val="0"/>
          <w:divBdr>
            <w:top w:val="none" w:sz="0" w:space="0" w:color="auto"/>
            <w:left w:val="none" w:sz="0" w:space="0" w:color="auto"/>
            <w:bottom w:val="none" w:sz="0" w:space="0" w:color="auto"/>
            <w:right w:val="none" w:sz="0" w:space="0" w:color="auto"/>
          </w:divBdr>
        </w:div>
        <w:div w:id="1294142239">
          <w:marLeft w:val="0"/>
          <w:marRight w:val="0"/>
          <w:marTop w:val="0"/>
          <w:marBottom w:val="0"/>
          <w:divBdr>
            <w:top w:val="none" w:sz="0" w:space="0" w:color="auto"/>
            <w:left w:val="none" w:sz="0" w:space="0" w:color="auto"/>
            <w:bottom w:val="none" w:sz="0" w:space="0" w:color="auto"/>
            <w:right w:val="none" w:sz="0" w:space="0" w:color="auto"/>
          </w:divBdr>
        </w:div>
        <w:div w:id="554583511">
          <w:marLeft w:val="0"/>
          <w:marRight w:val="0"/>
          <w:marTop w:val="0"/>
          <w:marBottom w:val="0"/>
          <w:divBdr>
            <w:top w:val="none" w:sz="0" w:space="0" w:color="auto"/>
            <w:left w:val="none" w:sz="0" w:space="0" w:color="auto"/>
            <w:bottom w:val="none" w:sz="0" w:space="0" w:color="auto"/>
            <w:right w:val="none" w:sz="0" w:space="0" w:color="auto"/>
          </w:divBdr>
        </w:div>
        <w:div w:id="1915894545">
          <w:marLeft w:val="0"/>
          <w:marRight w:val="0"/>
          <w:marTop w:val="0"/>
          <w:marBottom w:val="0"/>
          <w:divBdr>
            <w:top w:val="none" w:sz="0" w:space="0" w:color="auto"/>
            <w:left w:val="none" w:sz="0" w:space="0" w:color="auto"/>
            <w:bottom w:val="none" w:sz="0" w:space="0" w:color="auto"/>
            <w:right w:val="none" w:sz="0" w:space="0" w:color="auto"/>
          </w:divBdr>
        </w:div>
        <w:div w:id="1044017219">
          <w:marLeft w:val="0"/>
          <w:marRight w:val="0"/>
          <w:marTop w:val="0"/>
          <w:marBottom w:val="0"/>
          <w:divBdr>
            <w:top w:val="none" w:sz="0" w:space="0" w:color="auto"/>
            <w:left w:val="none" w:sz="0" w:space="0" w:color="auto"/>
            <w:bottom w:val="none" w:sz="0" w:space="0" w:color="auto"/>
            <w:right w:val="none" w:sz="0" w:space="0" w:color="auto"/>
          </w:divBdr>
          <w:divsChild>
            <w:div w:id="210656273">
              <w:marLeft w:val="0"/>
              <w:marRight w:val="0"/>
              <w:marTop w:val="0"/>
              <w:marBottom w:val="0"/>
              <w:divBdr>
                <w:top w:val="none" w:sz="0" w:space="0" w:color="auto"/>
                <w:left w:val="none" w:sz="0" w:space="0" w:color="auto"/>
                <w:bottom w:val="none" w:sz="0" w:space="0" w:color="auto"/>
                <w:right w:val="none" w:sz="0" w:space="0" w:color="auto"/>
              </w:divBdr>
            </w:div>
            <w:div w:id="549878113">
              <w:marLeft w:val="0"/>
              <w:marRight w:val="0"/>
              <w:marTop w:val="0"/>
              <w:marBottom w:val="0"/>
              <w:divBdr>
                <w:top w:val="none" w:sz="0" w:space="0" w:color="auto"/>
                <w:left w:val="none" w:sz="0" w:space="0" w:color="auto"/>
                <w:bottom w:val="none" w:sz="0" w:space="0" w:color="auto"/>
                <w:right w:val="none" w:sz="0" w:space="0" w:color="auto"/>
              </w:divBdr>
            </w:div>
            <w:div w:id="606618394">
              <w:marLeft w:val="0"/>
              <w:marRight w:val="0"/>
              <w:marTop w:val="0"/>
              <w:marBottom w:val="0"/>
              <w:divBdr>
                <w:top w:val="none" w:sz="0" w:space="0" w:color="auto"/>
                <w:left w:val="none" w:sz="0" w:space="0" w:color="auto"/>
                <w:bottom w:val="none" w:sz="0" w:space="0" w:color="auto"/>
                <w:right w:val="none" w:sz="0" w:space="0" w:color="auto"/>
              </w:divBdr>
            </w:div>
            <w:div w:id="1420322861">
              <w:marLeft w:val="0"/>
              <w:marRight w:val="0"/>
              <w:marTop w:val="0"/>
              <w:marBottom w:val="0"/>
              <w:divBdr>
                <w:top w:val="none" w:sz="0" w:space="0" w:color="auto"/>
                <w:left w:val="none" w:sz="0" w:space="0" w:color="auto"/>
                <w:bottom w:val="none" w:sz="0" w:space="0" w:color="auto"/>
                <w:right w:val="none" w:sz="0" w:space="0" w:color="auto"/>
              </w:divBdr>
            </w:div>
            <w:div w:id="735667855">
              <w:marLeft w:val="0"/>
              <w:marRight w:val="0"/>
              <w:marTop w:val="0"/>
              <w:marBottom w:val="0"/>
              <w:divBdr>
                <w:top w:val="none" w:sz="0" w:space="0" w:color="auto"/>
                <w:left w:val="none" w:sz="0" w:space="0" w:color="auto"/>
                <w:bottom w:val="none" w:sz="0" w:space="0" w:color="auto"/>
                <w:right w:val="none" w:sz="0" w:space="0" w:color="auto"/>
              </w:divBdr>
            </w:div>
            <w:div w:id="814026166">
              <w:marLeft w:val="0"/>
              <w:marRight w:val="0"/>
              <w:marTop w:val="0"/>
              <w:marBottom w:val="0"/>
              <w:divBdr>
                <w:top w:val="none" w:sz="0" w:space="0" w:color="auto"/>
                <w:left w:val="none" w:sz="0" w:space="0" w:color="auto"/>
                <w:bottom w:val="none" w:sz="0" w:space="0" w:color="auto"/>
                <w:right w:val="none" w:sz="0" w:space="0" w:color="auto"/>
              </w:divBdr>
            </w:div>
            <w:div w:id="49811295">
              <w:marLeft w:val="0"/>
              <w:marRight w:val="0"/>
              <w:marTop w:val="0"/>
              <w:marBottom w:val="0"/>
              <w:divBdr>
                <w:top w:val="none" w:sz="0" w:space="0" w:color="auto"/>
                <w:left w:val="none" w:sz="0" w:space="0" w:color="auto"/>
                <w:bottom w:val="none" w:sz="0" w:space="0" w:color="auto"/>
                <w:right w:val="none" w:sz="0" w:space="0" w:color="auto"/>
              </w:divBdr>
            </w:div>
            <w:div w:id="1214854620">
              <w:marLeft w:val="0"/>
              <w:marRight w:val="0"/>
              <w:marTop w:val="0"/>
              <w:marBottom w:val="0"/>
              <w:divBdr>
                <w:top w:val="none" w:sz="0" w:space="0" w:color="auto"/>
                <w:left w:val="none" w:sz="0" w:space="0" w:color="auto"/>
                <w:bottom w:val="none" w:sz="0" w:space="0" w:color="auto"/>
                <w:right w:val="none" w:sz="0" w:space="0" w:color="auto"/>
              </w:divBdr>
            </w:div>
            <w:div w:id="1660885761">
              <w:marLeft w:val="0"/>
              <w:marRight w:val="0"/>
              <w:marTop w:val="0"/>
              <w:marBottom w:val="0"/>
              <w:divBdr>
                <w:top w:val="none" w:sz="0" w:space="0" w:color="auto"/>
                <w:left w:val="none" w:sz="0" w:space="0" w:color="auto"/>
                <w:bottom w:val="none" w:sz="0" w:space="0" w:color="auto"/>
                <w:right w:val="none" w:sz="0" w:space="0" w:color="auto"/>
              </w:divBdr>
            </w:div>
            <w:div w:id="1976254357">
              <w:marLeft w:val="0"/>
              <w:marRight w:val="0"/>
              <w:marTop w:val="0"/>
              <w:marBottom w:val="0"/>
              <w:divBdr>
                <w:top w:val="none" w:sz="0" w:space="0" w:color="auto"/>
                <w:left w:val="none" w:sz="0" w:space="0" w:color="auto"/>
                <w:bottom w:val="none" w:sz="0" w:space="0" w:color="auto"/>
                <w:right w:val="none" w:sz="0" w:space="0" w:color="auto"/>
              </w:divBdr>
            </w:div>
            <w:div w:id="1064138210">
              <w:marLeft w:val="0"/>
              <w:marRight w:val="0"/>
              <w:marTop w:val="0"/>
              <w:marBottom w:val="0"/>
              <w:divBdr>
                <w:top w:val="none" w:sz="0" w:space="0" w:color="auto"/>
                <w:left w:val="none" w:sz="0" w:space="0" w:color="auto"/>
                <w:bottom w:val="none" w:sz="0" w:space="0" w:color="auto"/>
                <w:right w:val="none" w:sz="0" w:space="0" w:color="auto"/>
              </w:divBdr>
            </w:div>
            <w:div w:id="2098355282">
              <w:marLeft w:val="0"/>
              <w:marRight w:val="0"/>
              <w:marTop w:val="0"/>
              <w:marBottom w:val="0"/>
              <w:divBdr>
                <w:top w:val="none" w:sz="0" w:space="0" w:color="auto"/>
                <w:left w:val="none" w:sz="0" w:space="0" w:color="auto"/>
                <w:bottom w:val="none" w:sz="0" w:space="0" w:color="auto"/>
                <w:right w:val="none" w:sz="0" w:space="0" w:color="auto"/>
              </w:divBdr>
            </w:div>
            <w:div w:id="1257864450">
              <w:marLeft w:val="0"/>
              <w:marRight w:val="0"/>
              <w:marTop w:val="0"/>
              <w:marBottom w:val="0"/>
              <w:divBdr>
                <w:top w:val="none" w:sz="0" w:space="0" w:color="auto"/>
                <w:left w:val="none" w:sz="0" w:space="0" w:color="auto"/>
                <w:bottom w:val="none" w:sz="0" w:space="0" w:color="auto"/>
                <w:right w:val="none" w:sz="0" w:space="0" w:color="auto"/>
              </w:divBdr>
            </w:div>
            <w:div w:id="1465077766">
              <w:marLeft w:val="0"/>
              <w:marRight w:val="0"/>
              <w:marTop w:val="0"/>
              <w:marBottom w:val="0"/>
              <w:divBdr>
                <w:top w:val="none" w:sz="0" w:space="0" w:color="auto"/>
                <w:left w:val="none" w:sz="0" w:space="0" w:color="auto"/>
                <w:bottom w:val="none" w:sz="0" w:space="0" w:color="auto"/>
                <w:right w:val="none" w:sz="0" w:space="0" w:color="auto"/>
              </w:divBdr>
            </w:div>
            <w:div w:id="265579717">
              <w:marLeft w:val="0"/>
              <w:marRight w:val="0"/>
              <w:marTop w:val="0"/>
              <w:marBottom w:val="0"/>
              <w:divBdr>
                <w:top w:val="none" w:sz="0" w:space="0" w:color="auto"/>
                <w:left w:val="none" w:sz="0" w:space="0" w:color="auto"/>
                <w:bottom w:val="none" w:sz="0" w:space="0" w:color="auto"/>
                <w:right w:val="none" w:sz="0" w:space="0" w:color="auto"/>
              </w:divBdr>
            </w:div>
            <w:div w:id="1691374090">
              <w:marLeft w:val="0"/>
              <w:marRight w:val="0"/>
              <w:marTop w:val="0"/>
              <w:marBottom w:val="0"/>
              <w:divBdr>
                <w:top w:val="none" w:sz="0" w:space="0" w:color="auto"/>
                <w:left w:val="none" w:sz="0" w:space="0" w:color="auto"/>
                <w:bottom w:val="none" w:sz="0" w:space="0" w:color="auto"/>
                <w:right w:val="none" w:sz="0" w:space="0" w:color="auto"/>
              </w:divBdr>
            </w:div>
            <w:div w:id="1596481107">
              <w:marLeft w:val="0"/>
              <w:marRight w:val="0"/>
              <w:marTop w:val="0"/>
              <w:marBottom w:val="0"/>
              <w:divBdr>
                <w:top w:val="none" w:sz="0" w:space="0" w:color="auto"/>
                <w:left w:val="none" w:sz="0" w:space="0" w:color="auto"/>
                <w:bottom w:val="none" w:sz="0" w:space="0" w:color="auto"/>
                <w:right w:val="none" w:sz="0" w:space="0" w:color="auto"/>
              </w:divBdr>
            </w:div>
            <w:div w:id="1188058811">
              <w:marLeft w:val="0"/>
              <w:marRight w:val="0"/>
              <w:marTop w:val="0"/>
              <w:marBottom w:val="0"/>
              <w:divBdr>
                <w:top w:val="none" w:sz="0" w:space="0" w:color="auto"/>
                <w:left w:val="none" w:sz="0" w:space="0" w:color="auto"/>
                <w:bottom w:val="none" w:sz="0" w:space="0" w:color="auto"/>
                <w:right w:val="none" w:sz="0" w:space="0" w:color="auto"/>
              </w:divBdr>
            </w:div>
            <w:div w:id="1752383283">
              <w:marLeft w:val="0"/>
              <w:marRight w:val="0"/>
              <w:marTop w:val="0"/>
              <w:marBottom w:val="0"/>
              <w:divBdr>
                <w:top w:val="none" w:sz="0" w:space="0" w:color="auto"/>
                <w:left w:val="none" w:sz="0" w:space="0" w:color="auto"/>
                <w:bottom w:val="none" w:sz="0" w:space="0" w:color="auto"/>
                <w:right w:val="none" w:sz="0" w:space="0" w:color="auto"/>
              </w:divBdr>
            </w:div>
            <w:div w:id="705451924">
              <w:marLeft w:val="0"/>
              <w:marRight w:val="0"/>
              <w:marTop w:val="0"/>
              <w:marBottom w:val="0"/>
              <w:divBdr>
                <w:top w:val="none" w:sz="0" w:space="0" w:color="auto"/>
                <w:left w:val="none" w:sz="0" w:space="0" w:color="auto"/>
                <w:bottom w:val="none" w:sz="0" w:space="0" w:color="auto"/>
                <w:right w:val="none" w:sz="0" w:space="0" w:color="auto"/>
              </w:divBdr>
            </w:div>
            <w:div w:id="1872572490">
              <w:marLeft w:val="0"/>
              <w:marRight w:val="0"/>
              <w:marTop w:val="0"/>
              <w:marBottom w:val="0"/>
              <w:divBdr>
                <w:top w:val="none" w:sz="0" w:space="0" w:color="auto"/>
                <w:left w:val="none" w:sz="0" w:space="0" w:color="auto"/>
                <w:bottom w:val="none" w:sz="0" w:space="0" w:color="auto"/>
                <w:right w:val="none" w:sz="0" w:space="0" w:color="auto"/>
              </w:divBdr>
            </w:div>
            <w:div w:id="613293902">
              <w:marLeft w:val="0"/>
              <w:marRight w:val="0"/>
              <w:marTop w:val="0"/>
              <w:marBottom w:val="0"/>
              <w:divBdr>
                <w:top w:val="none" w:sz="0" w:space="0" w:color="auto"/>
                <w:left w:val="none" w:sz="0" w:space="0" w:color="auto"/>
                <w:bottom w:val="none" w:sz="0" w:space="0" w:color="auto"/>
                <w:right w:val="none" w:sz="0" w:space="0" w:color="auto"/>
              </w:divBdr>
            </w:div>
            <w:div w:id="170798797">
              <w:marLeft w:val="0"/>
              <w:marRight w:val="0"/>
              <w:marTop w:val="0"/>
              <w:marBottom w:val="0"/>
              <w:divBdr>
                <w:top w:val="none" w:sz="0" w:space="0" w:color="auto"/>
                <w:left w:val="none" w:sz="0" w:space="0" w:color="auto"/>
                <w:bottom w:val="none" w:sz="0" w:space="0" w:color="auto"/>
                <w:right w:val="none" w:sz="0" w:space="0" w:color="auto"/>
              </w:divBdr>
            </w:div>
            <w:div w:id="110327485">
              <w:marLeft w:val="0"/>
              <w:marRight w:val="0"/>
              <w:marTop w:val="0"/>
              <w:marBottom w:val="0"/>
              <w:divBdr>
                <w:top w:val="none" w:sz="0" w:space="0" w:color="auto"/>
                <w:left w:val="none" w:sz="0" w:space="0" w:color="auto"/>
                <w:bottom w:val="none" w:sz="0" w:space="0" w:color="auto"/>
                <w:right w:val="none" w:sz="0" w:space="0" w:color="auto"/>
              </w:divBdr>
            </w:div>
            <w:div w:id="1763644096">
              <w:marLeft w:val="0"/>
              <w:marRight w:val="0"/>
              <w:marTop w:val="0"/>
              <w:marBottom w:val="0"/>
              <w:divBdr>
                <w:top w:val="none" w:sz="0" w:space="0" w:color="auto"/>
                <w:left w:val="none" w:sz="0" w:space="0" w:color="auto"/>
                <w:bottom w:val="none" w:sz="0" w:space="0" w:color="auto"/>
                <w:right w:val="none" w:sz="0" w:space="0" w:color="auto"/>
              </w:divBdr>
            </w:div>
            <w:div w:id="1824009468">
              <w:marLeft w:val="0"/>
              <w:marRight w:val="0"/>
              <w:marTop w:val="0"/>
              <w:marBottom w:val="0"/>
              <w:divBdr>
                <w:top w:val="none" w:sz="0" w:space="0" w:color="auto"/>
                <w:left w:val="none" w:sz="0" w:space="0" w:color="auto"/>
                <w:bottom w:val="none" w:sz="0" w:space="0" w:color="auto"/>
                <w:right w:val="none" w:sz="0" w:space="0" w:color="auto"/>
              </w:divBdr>
            </w:div>
            <w:div w:id="1362778212">
              <w:marLeft w:val="0"/>
              <w:marRight w:val="0"/>
              <w:marTop w:val="0"/>
              <w:marBottom w:val="0"/>
              <w:divBdr>
                <w:top w:val="none" w:sz="0" w:space="0" w:color="auto"/>
                <w:left w:val="none" w:sz="0" w:space="0" w:color="auto"/>
                <w:bottom w:val="none" w:sz="0" w:space="0" w:color="auto"/>
                <w:right w:val="none" w:sz="0" w:space="0" w:color="auto"/>
              </w:divBdr>
            </w:div>
            <w:div w:id="334458204">
              <w:marLeft w:val="0"/>
              <w:marRight w:val="0"/>
              <w:marTop w:val="0"/>
              <w:marBottom w:val="0"/>
              <w:divBdr>
                <w:top w:val="none" w:sz="0" w:space="0" w:color="auto"/>
                <w:left w:val="none" w:sz="0" w:space="0" w:color="auto"/>
                <w:bottom w:val="none" w:sz="0" w:space="0" w:color="auto"/>
                <w:right w:val="none" w:sz="0" w:space="0" w:color="auto"/>
              </w:divBdr>
            </w:div>
            <w:div w:id="2047632712">
              <w:marLeft w:val="0"/>
              <w:marRight w:val="0"/>
              <w:marTop w:val="0"/>
              <w:marBottom w:val="0"/>
              <w:divBdr>
                <w:top w:val="none" w:sz="0" w:space="0" w:color="auto"/>
                <w:left w:val="none" w:sz="0" w:space="0" w:color="auto"/>
                <w:bottom w:val="none" w:sz="0" w:space="0" w:color="auto"/>
                <w:right w:val="none" w:sz="0" w:space="0" w:color="auto"/>
              </w:divBdr>
            </w:div>
            <w:div w:id="428702184">
              <w:marLeft w:val="0"/>
              <w:marRight w:val="0"/>
              <w:marTop w:val="0"/>
              <w:marBottom w:val="0"/>
              <w:divBdr>
                <w:top w:val="none" w:sz="0" w:space="0" w:color="auto"/>
                <w:left w:val="none" w:sz="0" w:space="0" w:color="auto"/>
                <w:bottom w:val="none" w:sz="0" w:space="0" w:color="auto"/>
                <w:right w:val="none" w:sz="0" w:space="0" w:color="auto"/>
              </w:divBdr>
            </w:div>
            <w:div w:id="1468084961">
              <w:marLeft w:val="0"/>
              <w:marRight w:val="0"/>
              <w:marTop w:val="0"/>
              <w:marBottom w:val="0"/>
              <w:divBdr>
                <w:top w:val="none" w:sz="0" w:space="0" w:color="auto"/>
                <w:left w:val="none" w:sz="0" w:space="0" w:color="auto"/>
                <w:bottom w:val="none" w:sz="0" w:space="0" w:color="auto"/>
                <w:right w:val="none" w:sz="0" w:space="0" w:color="auto"/>
              </w:divBdr>
            </w:div>
            <w:div w:id="1969313459">
              <w:marLeft w:val="0"/>
              <w:marRight w:val="0"/>
              <w:marTop w:val="0"/>
              <w:marBottom w:val="0"/>
              <w:divBdr>
                <w:top w:val="none" w:sz="0" w:space="0" w:color="auto"/>
                <w:left w:val="none" w:sz="0" w:space="0" w:color="auto"/>
                <w:bottom w:val="none" w:sz="0" w:space="0" w:color="auto"/>
                <w:right w:val="none" w:sz="0" w:space="0" w:color="auto"/>
              </w:divBdr>
            </w:div>
            <w:div w:id="886183972">
              <w:marLeft w:val="0"/>
              <w:marRight w:val="0"/>
              <w:marTop w:val="0"/>
              <w:marBottom w:val="0"/>
              <w:divBdr>
                <w:top w:val="none" w:sz="0" w:space="0" w:color="auto"/>
                <w:left w:val="none" w:sz="0" w:space="0" w:color="auto"/>
                <w:bottom w:val="none" w:sz="0" w:space="0" w:color="auto"/>
                <w:right w:val="none" w:sz="0" w:space="0" w:color="auto"/>
              </w:divBdr>
            </w:div>
            <w:div w:id="690453957">
              <w:marLeft w:val="0"/>
              <w:marRight w:val="0"/>
              <w:marTop w:val="0"/>
              <w:marBottom w:val="0"/>
              <w:divBdr>
                <w:top w:val="none" w:sz="0" w:space="0" w:color="auto"/>
                <w:left w:val="none" w:sz="0" w:space="0" w:color="auto"/>
                <w:bottom w:val="none" w:sz="0" w:space="0" w:color="auto"/>
                <w:right w:val="none" w:sz="0" w:space="0" w:color="auto"/>
              </w:divBdr>
            </w:div>
            <w:div w:id="411971740">
              <w:marLeft w:val="0"/>
              <w:marRight w:val="0"/>
              <w:marTop w:val="0"/>
              <w:marBottom w:val="0"/>
              <w:divBdr>
                <w:top w:val="none" w:sz="0" w:space="0" w:color="auto"/>
                <w:left w:val="none" w:sz="0" w:space="0" w:color="auto"/>
                <w:bottom w:val="none" w:sz="0" w:space="0" w:color="auto"/>
                <w:right w:val="none" w:sz="0" w:space="0" w:color="auto"/>
              </w:divBdr>
            </w:div>
            <w:div w:id="1915629740">
              <w:marLeft w:val="0"/>
              <w:marRight w:val="0"/>
              <w:marTop w:val="0"/>
              <w:marBottom w:val="0"/>
              <w:divBdr>
                <w:top w:val="none" w:sz="0" w:space="0" w:color="auto"/>
                <w:left w:val="none" w:sz="0" w:space="0" w:color="auto"/>
                <w:bottom w:val="none" w:sz="0" w:space="0" w:color="auto"/>
                <w:right w:val="none" w:sz="0" w:space="0" w:color="auto"/>
              </w:divBdr>
            </w:div>
            <w:div w:id="1514148713">
              <w:marLeft w:val="0"/>
              <w:marRight w:val="0"/>
              <w:marTop w:val="0"/>
              <w:marBottom w:val="0"/>
              <w:divBdr>
                <w:top w:val="none" w:sz="0" w:space="0" w:color="auto"/>
                <w:left w:val="none" w:sz="0" w:space="0" w:color="auto"/>
                <w:bottom w:val="none" w:sz="0" w:space="0" w:color="auto"/>
                <w:right w:val="none" w:sz="0" w:space="0" w:color="auto"/>
              </w:divBdr>
            </w:div>
            <w:div w:id="478305975">
              <w:marLeft w:val="0"/>
              <w:marRight w:val="0"/>
              <w:marTop w:val="0"/>
              <w:marBottom w:val="0"/>
              <w:divBdr>
                <w:top w:val="none" w:sz="0" w:space="0" w:color="auto"/>
                <w:left w:val="none" w:sz="0" w:space="0" w:color="auto"/>
                <w:bottom w:val="none" w:sz="0" w:space="0" w:color="auto"/>
                <w:right w:val="none" w:sz="0" w:space="0" w:color="auto"/>
              </w:divBdr>
              <w:divsChild>
                <w:div w:id="591621504">
                  <w:marLeft w:val="0"/>
                  <w:marRight w:val="0"/>
                  <w:marTop w:val="0"/>
                  <w:marBottom w:val="0"/>
                  <w:divBdr>
                    <w:top w:val="none" w:sz="0" w:space="0" w:color="auto"/>
                    <w:left w:val="none" w:sz="0" w:space="0" w:color="auto"/>
                    <w:bottom w:val="none" w:sz="0" w:space="0" w:color="auto"/>
                    <w:right w:val="none" w:sz="0" w:space="0" w:color="auto"/>
                  </w:divBdr>
                </w:div>
                <w:div w:id="40592739">
                  <w:marLeft w:val="0"/>
                  <w:marRight w:val="0"/>
                  <w:marTop w:val="0"/>
                  <w:marBottom w:val="0"/>
                  <w:divBdr>
                    <w:top w:val="none" w:sz="0" w:space="0" w:color="auto"/>
                    <w:left w:val="none" w:sz="0" w:space="0" w:color="auto"/>
                    <w:bottom w:val="none" w:sz="0" w:space="0" w:color="auto"/>
                    <w:right w:val="none" w:sz="0" w:space="0" w:color="auto"/>
                  </w:divBdr>
                </w:div>
                <w:div w:id="961613273">
                  <w:marLeft w:val="0"/>
                  <w:marRight w:val="0"/>
                  <w:marTop w:val="0"/>
                  <w:marBottom w:val="0"/>
                  <w:divBdr>
                    <w:top w:val="none" w:sz="0" w:space="0" w:color="auto"/>
                    <w:left w:val="none" w:sz="0" w:space="0" w:color="auto"/>
                    <w:bottom w:val="none" w:sz="0" w:space="0" w:color="auto"/>
                    <w:right w:val="none" w:sz="0" w:space="0" w:color="auto"/>
                  </w:divBdr>
                </w:div>
                <w:div w:id="1542131149">
                  <w:marLeft w:val="0"/>
                  <w:marRight w:val="0"/>
                  <w:marTop w:val="0"/>
                  <w:marBottom w:val="0"/>
                  <w:divBdr>
                    <w:top w:val="none" w:sz="0" w:space="0" w:color="auto"/>
                    <w:left w:val="none" w:sz="0" w:space="0" w:color="auto"/>
                    <w:bottom w:val="none" w:sz="0" w:space="0" w:color="auto"/>
                    <w:right w:val="none" w:sz="0" w:space="0" w:color="auto"/>
                  </w:divBdr>
                </w:div>
                <w:div w:id="2047287649">
                  <w:marLeft w:val="0"/>
                  <w:marRight w:val="0"/>
                  <w:marTop w:val="0"/>
                  <w:marBottom w:val="0"/>
                  <w:divBdr>
                    <w:top w:val="none" w:sz="0" w:space="0" w:color="auto"/>
                    <w:left w:val="none" w:sz="0" w:space="0" w:color="auto"/>
                    <w:bottom w:val="none" w:sz="0" w:space="0" w:color="auto"/>
                    <w:right w:val="none" w:sz="0" w:space="0" w:color="auto"/>
                  </w:divBdr>
                </w:div>
                <w:div w:id="661928291">
                  <w:marLeft w:val="0"/>
                  <w:marRight w:val="0"/>
                  <w:marTop w:val="0"/>
                  <w:marBottom w:val="0"/>
                  <w:divBdr>
                    <w:top w:val="none" w:sz="0" w:space="0" w:color="auto"/>
                    <w:left w:val="none" w:sz="0" w:space="0" w:color="auto"/>
                    <w:bottom w:val="none" w:sz="0" w:space="0" w:color="auto"/>
                    <w:right w:val="none" w:sz="0" w:space="0" w:color="auto"/>
                  </w:divBdr>
                </w:div>
                <w:div w:id="456721357">
                  <w:marLeft w:val="0"/>
                  <w:marRight w:val="0"/>
                  <w:marTop w:val="0"/>
                  <w:marBottom w:val="0"/>
                  <w:divBdr>
                    <w:top w:val="none" w:sz="0" w:space="0" w:color="auto"/>
                    <w:left w:val="none" w:sz="0" w:space="0" w:color="auto"/>
                    <w:bottom w:val="none" w:sz="0" w:space="0" w:color="auto"/>
                    <w:right w:val="none" w:sz="0" w:space="0" w:color="auto"/>
                  </w:divBdr>
                </w:div>
                <w:div w:id="1215121207">
                  <w:marLeft w:val="0"/>
                  <w:marRight w:val="0"/>
                  <w:marTop w:val="0"/>
                  <w:marBottom w:val="0"/>
                  <w:divBdr>
                    <w:top w:val="none" w:sz="0" w:space="0" w:color="auto"/>
                    <w:left w:val="none" w:sz="0" w:space="0" w:color="auto"/>
                    <w:bottom w:val="none" w:sz="0" w:space="0" w:color="auto"/>
                    <w:right w:val="none" w:sz="0" w:space="0" w:color="auto"/>
                  </w:divBdr>
                </w:div>
                <w:div w:id="431323767">
                  <w:marLeft w:val="0"/>
                  <w:marRight w:val="0"/>
                  <w:marTop w:val="0"/>
                  <w:marBottom w:val="0"/>
                  <w:divBdr>
                    <w:top w:val="none" w:sz="0" w:space="0" w:color="auto"/>
                    <w:left w:val="none" w:sz="0" w:space="0" w:color="auto"/>
                    <w:bottom w:val="none" w:sz="0" w:space="0" w:color="auto"/>
                    <w:right w:val="none" w:sz="0" w:space="0" w:color="auto"/>
                  </w:divBdr>
                </w:div>
                <w:div w:id="1272320189">
                  <w:marLeft w:val="0"/>
                  <w:marRight w:val="0"/>
                  <w:marTop w:val="0"/>
                  <w:marBottom w:val="0"/>
                  <w:divBdr>
                    <w:top w:val="none" w:sz="0" w:space="0" w:color="auto"/>
                    <w:left w:val="none" w:sz="0" w:space="0" w:color="auto"/>
                    <w:bottom w:val="none" w:sz="0" w:space="0" w:color="auto"/>
                    <w:right w:val="none" w:sz="0" w:space="0" w:color="auto"/>
                  </w:divBdr>
                </w:div>
                <w:div w:id="820656093">
                  <w:marLeft w:val="0"/>
                  <w:marRight w:val="0"/>
                  <w:marTop w:val="0"/>
                  <w:marBottom w:val="0"/>
                  <w:divBdr>
                    <w:top w:val="none" w:sz="0" w:space="0" w:color="auto"/>
                    <w:left w:val="none" w:sz="0" w:space="0" w:color="auto"/>
                    <w:bottom w:val="none" w:sz="0" w:space="0" w:color="auto"/>
                    <w:right w:val="none" w:sz="0" w:space="0" w:color="auto"/>
                  </w:divBdr>
                </w:div>
                <w:div w:id="1101683993">
                  <w:marLeft w:val="0"/>
                  <w:marRight w:val="0"/>
                  <w:marTop w:val="0"/>
                  <w:marBottom w:val="0"/>
                  <w:divBdr>
                    <w:top w:val="none" w:sz="0" w:space="0" w:color="auto"/>
                    <w:left w:val="none" w:sz="0" w:space="0" w:color="auto"/>
                    <w:bottom w:val="none" w:sz="0" w:space="0" w:color="auto"/>
                    <w:right w:val="none" w:sz="0" w:space="0" w:color="auto"/>
                  </w:divBdr>
                </w:div>
                <w:div w:id="553543498">
                  <w:marLeft w:val="0"/>
                  <w:marRight w:val="0"/>
                  <w:marTop w:val="0"/>
                  <w:marBottom w:val="0"/>
                  <w:divBdr>
                    <w:top w:val="none" w:sz="0" w:space="0" w:color="auto"/>
                    <w:left w:val="none" w:sz="0" w:space="0" w:color="auto"/>
                    <w:bottom w:val="none" w:sz="0" w:space="0" w:color="auto"/>
                    <w:right w:val="none" w:sz="0" w:space="0" w:color="auto"/>
                  </w:divBdr>
                </w:div>
                <w:div w:id="694620684">
                  <w:marLeft w:val="0"/>
                  <w:marRight w:val="0"/>
                  <w:marTop w:val="0"/>
                  <w:marBottom w:val="0"/>
                  <w:divBdr>
                    <w:top w:val="none" w:sz="0" w:space="0" w:color="auto"/>
                    <w:left w:val="none" w:sz="0" w:space="0" w:color="auto"/>
                    <w:bottom w:val="none" w:sz="0" w:space="0" w:color="auto"/>
                    <w:right w:val="none" w:sz="0" w:space="0" w:color="auto"/>
                  </w:divBdr>
                </w:div>
                <w:div w:id="1616399462">
                  <w:marLeft w:val="0"/>
                  <w:marRight w:val="0"/>
                  <w:marTop w:val="0"/>
                  <w:marBottom w:val="0"/>
                  <w:divBdr>
                    <w:top w:val="none" w:sz="0" w:space="0" w:color="auto"/>
                    <w:left w:val="none" w:sz="0" w:space="0" w:color="auto"/>
                    <w:bottom w:val="none" w:sz="0" w:space="0" w:color="auto"/>
                    <w:right w:val="none" w:sz="0" w:space="0" w:color="auto"/>
                  </w:divBdr>
                </w:div>
                <w:div w:id="1898008575">
                  <w:marLeft w:val="0"/>
                  <w:marRight w:val="0"/>
                  <w:marTop w:val="0"/>
                  <w:marBottom w:val="0"/>
                  <w:divBdr>
                    <w:top w:val="none" w:sz="0" w:space="0" w:color="auto"/>
                    <w:left w:val="none" w:sz="0" w:space="0" w:color="auto"/>
                    <w:bottom w:val="none" w:sz="0" w:space="0" w:color="auto"/>
                    <w:right w:val="none" w:sz="0" w:space="0" w:color="auto"/>
                  </w:divBdr>
                </w:div>
                <w:div w:id="95566599">
                  <w:marLeft w:val="0"/>
                  <w:marRight w:val="0"/>
                  <w:marTop w:val="0"/>
                  <w:marBottom w:val="0"/>
                  <w:divBdr>
                    <w:top w:val="none" w:sz="0" w:space="0" w:color="auto"/>
                    <w:left w:val="none" w:sz="0" w:space="0" w:color="auto"/>
                    <w:bottom w:val="none" w:sz="0" w:space="0" w:color="auto"/>
                    <w:right w:val="none" w:sz="0" w:space="0" w:color="auto"/>
                  </w:divBdr>
                </w:div>
                <w:div w:id="226111424">
                  <w:marLeft w:val="0"/>
                  <w:marRight w:val="0"/>
                  <w:marTop w:val="0"/>
                  <w:marBottom w:val="0"/>
                  <w:divBdr>
                    <w:top w:val="none" w:sz="0" w:space="0" w:color="auto"/>
                    <w:left w:val="none" w:sz="0" w:space="0" w:color="auto"/>
                    <w:bottom w:val="none" w:sz="0" w:space="0" w:color="auto"/>
                    <w:right w:val="none" w:sz="0" w:space="0" w:color="auto"/>
                  </w:divBdr>
                </w:div>
                <w:div w:id="1919632163">
                  <w:marLeft w:val="0"/>
                  <w:marRight w:val="0"/>
                  <w:marTop w:val="0"/>
                  <w:marBottom w:val="0"/>
                  <w:divBdr>
                    <w:top w:val="none" w:sz="0" w:space="0" w:color="auto"/>
                    <w:left w:val="none" w:sz="0" w:space="0" w:color="auto"/>
                    <w:bottom w:val="none" w:sz="0" w:space="0" w:color="auto"/>
                    <w:right w:val="none" w:sz="0" w:space="0" w:color="auto"/>
                  </w:divBdr>
                </w:div>
                <w:div w:id="638612653">
                  <w:marLeft w:val="0"/>
                  <w:marRight w:val="0"/>
                  <w:marTop w:val="0"/>
                  <w:marBottom w:val="0"/>
                  <w:divBdr>
                    <w:top w:val="none" w:sz="0" w:space="0" w:color="auto"/>
                    <w:left w:val="none" w:sz="0" w:space="0" w:color="auto"/>
                    <w:bottom w:val="none" w:sz="0" w:space="0" w:color="auto"/>
                    <w:right w:val="none" w:sz="0" w:space="0" w:color="auto"/>
                  </w:divBdr>
                </w:div>
                <w:div w:id="825753782">
                  <w:marLeft w:val="0"/>
                  <w:marRight w:val="0"/>
                  <w:marTop w:val="0"/>
                  <w:marBottom w:val="0"/>
                  <w:divBdr>
                    <w:top w:val="none" w:sz="0" w:space="0" w:color="auto"/>
                    <w:left w:val="none" w:sz="0" w:space="0" w:color="auto"/>
                    <w:bottom w:val="none" w:sz="0" w:space="0" w:color="auto"/>
                    <w:right w:val="none" w:sz="0" w:space="0" w:color="auto"/>
                  </w:divBdr>
                </w:div>
                <w:div w:id="1117795541">
                  <w:marLeft w:val="0"/>
                  <w:marRight w:val="0"/>
                  <w:marTop w:val="0"/>
                  <w:marBottom w:val="0"/>
                  <w:divBdr>
                    <w:top w:val="none" w:sz="0" w:space="0" w:color="auto"/>
                    <w:left w:val="none" w:sz="0" w:space="0" w:color="auto"/>
                    <w:bottom w:val="none" w:sz="0" w:space="0" w:color="auto"/>
                    <w:right w:val="none" w:sz="0" w:space="0" w:color="auto"/>
                  </w:divBdr>
                </w:div>
                <w:div w:id="2011445446">
                  <w:marLeft w:val="0"/>
                  <w:marRight w:val="0"/>
                  <w:marTop w:val="0"/>
                  <w:marBottom w:val="0"/>
                  <w:divBdr>
                    <w:top w:val="none" w:sz="0" w:space="0" w:color="auto"/>
                    <w:left w:val="none" w:sz="0" w:space="0" w:color="auto"/>
                    <w:bottom w:val="none" w:sz="0" w:space="0" w:color="auto"/>
                    <w:right w:val="none" w:sz="0" w:space="0" w:color="auto"/>
                  </w:divBdr>
                </w:div>
                <w:div w:id="402800101">
                  <w:marLeft w:val="0"/>
                  <w:marRight w:val="0"/>
                  <w:marTop w:val="0"/>
                  <w:marBottom w:val="0"/>
                  <w:divBdr>
                    <w:top w:val="none" w:sz="0" w:space="0" w:color="auto"/>
                    <w:left w:val="none" w:sz="0" w:space="0" w:color="auto"/>
                    <w:bottom w:val="none" w:sz="0" w:space="0" w:color="auto"/>
                    <w:right w:val="none" w:sz="0" w:space="0" w:color="auto"/>
                  </w:divBdr>
                </w:div>
                <w:div w:id="459032611">
                  <w:marLeft w:val="0"/>
                  <w:marRight w:val="0"/>
                  <w:marTop w:val="0"/>
                  <w:marBottom w:val="0"/>
                  <w:divBdr>
                    <w:top w:val="none" w:sz="0" w:space="0" w:color="auto"/>
                    <w:left w:val="none" w:sz="0" w:space="0" w:color="auto"/>
                    <w:bottom w:val="none" w:sz="0" w:space="0" w:color="auto"/>
                    <w:right w:val="none" w:sz="0" w:space="0" w:color="auto"/>
                  </w:divBdr>
                </w:div>
                <w:div w:id="367144940">
                  <w:marLeft w:val="0"/>
                  <w:marRight w:val="0"/>
                  <w:marTop w:val="0"/>
                  <w:marBottom w:val="0"/>
                  <w:divBdr>
                    <w:top w:val="none" w:sz="0" w:space="0" w:color="auto"/>
                    <w:left w:val="none" w:sz="0" w:space="0" w:color="auto"/>
                    <w:bottom w:val="none" w:sz="0" w:space="0" w:color="auto"/>
                    <w:right w:val="none" w:sz="0" w:space="0" w:color="auto"/>
                  </w:divBdr>
                </w:div>
                <w:div w:id="363479588">
                  <w:marLeft w:val="0"/>
                  <w:marRight w:val="0"/>
                  <w:marTop w:val="0"/>
                  <w:marBottom w:val="0"/>
                  <w:divBdr>
                    <w:top w:val="none" w:sz="0" w:space="0" w:color="auto"/>
                    <w:left w:val="none" w:sz="0" w:space="0" w:color="auto"/>
                    <w:bottom w:val="none" w:sz="0" w:space="0" w:color="auto"/>
                    <w:right w:val="none" w:sz="0" w:space="0" w:color="auto"/>
                  </w:divBdr>
                </w:div>
                <w:div w:id="72624112">
                  <w:marLeft w:val="0"/>
                  <w:marRight w:val="0"/>
                  <w:marTop w:val="0"/>
                  <w:marBottom w:val="0"/>
                  <w:divBdr>
                    <w:top w:val="none" w:sz="0" w:space="0" w:color="auto"/>
                    <w:left w:val="none" w:sz="0" w:space="0" w:color="auto"/>
                    <w:bottom w:val="none" w:sz="0" w:space="0" w:color="auto"/>
                    <w:right w:val="none" w:sz="0" w:space="0" w:color="auto"/>
                  </w:divBdr>
                </w:div>
                <w:div w:id="9838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2024-12-06T13:36:00Z</cp:lastPrinted>
  <dcterms:created xsi:type="dcterms:W3CDTF">2024-12-06T13:36:00Z</dcterms:created>
  <dcterms:modified xsi:type="dcterms:W3CDTF">2024-12-06T13:36:00Z</dcterms:modified>
</cp:coreProperties>
</file>