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FB35F2">
        <w:rPr>
          <w:rFonts w:ascii="Times New Roman" w:hAnsi="Times New Roman" w:cs="Times New Roman"/>
          <w:sz w:val="24"/>
          <w:szCs w:val="24"/>
        </w:rPr>
        <w:t>20.0</w:t>
      </w:r>
      <w:r w:rsidR="001B3117">
        <w:rPr>
          <w:rFonts w:ascii="Times New Roman" w:hAnsi="Times New Roman" w:cs="Times New Roman"/>
          <w:sz w:val="24"/>
          <w:szCs w:val="24"/>
        </w:rPr>
        <w:t>1</w:t>
      </w:r>
      <w:r w:rsidR="00FB35F2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.године</w:t>
      </w:r>
    </w:p>
    <w:p w:rsidR="001C53B6" w:rsidRDefault="00FB35F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БРОЈ:434-139/2025</w:t>
      </w:r>
      <w:r w:rsidR="001C53B6">
        <w:rPr>
          <w:rFonts w:ascii="Times New Roman" w:hAnsi="Times New Roman" w:cs="Times New Roman"/>
          <w:sz w:val="24"/>
          <w:szCs w:val="24"/>
        </w:rPr>
        <w:t>-01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3C2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</w:t>
      </w:r>
      <w:r w:rsidR="00E279D3">
        <w:rPr>
          <w:rFonts w:ascii="Times New Roman" w:hAnsi="Times New Roman" w:cs="Times New Roman"/>
          <w:sz w:val="24"/>
          <w:szCs w:val="24"/>
        </w:rPr>
        <w:t>л.лист  града Ниша“ бр.27/2019 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E279D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) и</w:t>
      </w:r>
      <w:r w:rsidR="00E279D3">
        <w:rPr>
          <w:rFonts w:ascii="Times New Roman" w:hAnsi="Times New Roman" w:cs="Times New Roman"/>
          <w:sz w:val="24"/>
          <w:szCs w:val="24"/>
        </w:rPr>
        <w:t xml:space="preserve"> 125/22)</w:t>
      </w:r>
      <w:r>
        <w:rPr>
          <w:rFonts w:ascii="Times New Roman" w:hAnsi="Times New Roman" w:cs="Times New Roman"/>
          <w:sz w:val="24"/>
          <w:szCs w:val="24"/>
        </w:rPr>
        <w:t xml:space="preserve"> члана 10 . Пословника о раду Општинског већа општине Житорађа (“Сл.лист града Ниша“  број 75/20), Општинско веће општине Житорађа, на </w:t>
      </w:r>
      <w:r w:rsidR="00FB35F2">
        <w:rPr>
          <w:rFonts w:ascii="Times New Roman" w:hAnsi="Times New Roman" w:cs="Times New Roman"/>
          <w:sz w:val="24"/>
          <w:szCs w:val="24"/>
        </w:rPr>
        <w:t xml:space="preserve">телефонској </w:t>
      </w:r>
      <w:r>
        <w:rPr>
          <w:rFonts w:ascii="Times New Roman" w:hAnsi="Times New Roman" w:cs="Times New Roman"/>
          <w:sz w:val="24"/>
          <w:szCs w:val="24"/>
        </w:rPr>
        <w:t>седници одржаној д</w:t>
      </w:r>
      <w:r w:rsidR="00FB35F2">
        <w:rPr>
          <w:rFonts w:ascii="Times New Roman" w:hAnsi="Times New Roman" w:cs="Times New Roman"/>
          <w:sz w:val="24"/>
          <w:szCs w:val="24"/>
        </w:rPr>
        <w:t>ана 20.0</w:t>
      </w:r>
      <w:r w:rsidR="001B3117">
        <w:rPr>
          <w:rFonts w:ascii="Times New Roman" w:hAnsi="Times New Roman" w:cs="Times New Roman"/>
          <w:sz w:val="24"/>
          <w:szCs w:val="24"/>
        </w:rPr>
        <w:t>1</w:t>
      </w:r>
      <w:r w:rsidR="00FB35F2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.године,  доноси: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Pr="0025548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1.УТВРЂУЈЕ СЕ</w:t>
      </w:r>
      <w:r w:rsidR="002E5AAD">
        <w:rPr>
          <w:rFonts w:ascii="Times New Roman" w:hAnsi="Times New Roman" w:cs="Times New Roman"/>
          <w:sz w:val="24"/>
          <w:szCs w:val="24"/>
        </w:rPr>
        <w:t xml:space="preserve"> На</w:t>
      </w:r>
      <w:r w:rsidR="00591E26">
        <w:rPr>
          <w:rFonts w:ascii="Times New Roman" w:hAnsi="Times New Roman" w:cs="Times New Roman"/>
          <w:sz w:val="24"/>
          <w:szCs w:val="24"/>
        </w:rPr>
        <w:t xml:space="preserve">црт </w:t>
      </w:r>
      <w:r w:rsidR="00FB35F2">
        <w:rPr>
          <w:rFonts w:ascii="Times New Roman" w:hAnsi="Times New Roman" w:cs="Times New Roman"/>
          <w:sz w:val="24"/>
          <w:szCs w:val="24"/>
        </w:rPr>
        <w:t xml:space="preserve"> Одлуке о локалним администратаивним </w:t>
      </w:r>
      <w:r w:rsidR="002E5AAD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 w:rsidR="00FB35F2">
        <w:rPr>
          <w:rFonts w:ascii="Times New Roman" w:hAnsi="Times New Roman" w:cs="Times New Roman"/>
          <w:sz w:val="24"/>
          <w:szCs w:val="24"/>
        </w:rPr>
        <w:t>.годину, који је изради</w:t>
      </w:r>
      <w:r w:rsidR="00255484">
        <w:rPr>
          <w:rFonts w:ascii="Times New Roman" w:hAnsi="Times New Roman" w:cs="Times New Roman"/>
          <w:sz w:val="24"/>
          <w:szCs w:val="24"/>
        </w:rPr>
        <w:t>о о</w:t>
      </w:r>
      <w:r w:rsidR="002E5AAD">
        <w:rPr>
          <w:rFonts w:ascii="Times New Roman" w:hAnsi="Times New Roman" w:cs="Times New Roman"/>
          <w:sz w:val="24"/>
          <w:szCs w:val="24"/>
        </w:rPr>
        <w:t>дсек локалне пореске администрације</w:t>
      </w:r>
      <w:r w:rsidR="00255484">
        <w:rPr>
          <w:rFonts w:ascii="Times New Roman" w:hAnsi="Times New Roman" w:cs="Times New Roman"/>
          <w:sz w:val="24"/>
          <w:szCs w:val="24"/>
        </w:rPr>
        <w:t xml:space="preserve"> Општинске управе Општине Житорађа.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Јавни позив грађанима, удружењима, стручној јавности са територије општине Житорађа за уче</w:t>
      </w:r>
      <w:r w:rsidR="00782E8E">
        <w:rPr>
          <w:rFonts w:ascii="Times New Roman" w:hAnsi="Times New Roman" w:cs="Times New Roman"/>
          <w:sz w:val="24"/>
          <w:szCs w:val="24"/>
        </w:rPr>
        <w:t xml:space="preserve">шће у јавној </w:t>
      </w:r>
      <w:r w:rsidR="00D54D29">
        <w:rPr>
          <w:rFonts w:ascii="Times New Roman" w:hAnsi="Times New Roman" w:cs="Times New Roman"/>
          <w:sz w:val="24"/>
          <w:szCs w:val="24"/>
        </w:rPr>
        <w:t>р</w:t>
      </w:r>
      <w:r w:rsidR="002E5AAD">
        <w:rPr>
          <w:rFonts w:ascii="Times New Roman" w:hAnsi="Times New Roman" w:cs="Times New Roman"/>
          <w:sz w:val="24"/>
          <w:szCs w:val="24"/>
        </w:rPr>
        <w:t>асправи о Нац</w:t>
      </w:r>
      <w:r w:rsidR="00FB35F2">
        <w:rPr>
          <w:rFonts w:ascii="Times New Roman" w:hAnsi="Times New Roman" w:cs="Times New Roman"/>
          <w:sz w:val="24"/>
          <w:szCs w:val="24"/>
        </w:rPr>
        <w:t>рту Одлуке о локалним администативним</w:t>
      </w:r>
      <w:r w:rsidR="002E5AAD">
        <w:rPr>
          <w:rFonts w:ascii="Times New Roman" w:hAnsi="Times New Roman" w:cs="Times New Roman"/>
          <w:sz w:val="24"/>
          <w:szCs w:val="24"/>
        </w:rPr>
        <w:t xml:space="preserve"> таксама општине Житорађа за 2025</w:t>
      </w:r>
      <w:r w:rsidR="004C7904">
        <w:rPr>
          <w:rFonts w:ascii="Times New Roman" w:hAnsi="Times New Roman" w:cs="Times New Roman"/>
          <w:sz w:val="24"/>
          <w:szCs w:val="24"/>
        </w:rPr>
        <w:t>.годину</w:t>
      </w:r>
      <w:r w:rsidR="00E279D3">
        <w:rPr>
          <w:rFonts w:ascii="Times New Roman" w:hAnsi="Times New Roman" w:cs="Times New Roman"/>
          <w:sz w:val="24"/>
          <w:szCs w:val="24"/>
        </w:rPr>
        <w:t>, к</w:t>
      </w:r>
      <w:r w:rsidR="002E5AAD">
        <w:rPr>
          <w:rFonts w:ascii="Times New Roman" w:hAnsi="Times New Roman" w:cs="Times New Roman"/>
          <w:sz w:val="24"/>
          <w:szCs w:val="24"/>
        </w:rPr>
        <w:t>ој</w:t>
      </w:r>
      <w:r w:rsidR="00FB35F2">
        <w:rPr>
          <w:rFonts w:ascii="Times New Roman" w:hAnsi="Times New Roman" w:cs="Times New Roman"/>
          <w:sz w:val="24"/>
          <w:szCs w:val="24"/>
        </w:rPr>
        <w:t>а ће се одржати почев од 24.01.  закључно са 07.0</w:t>
      </w:r>
      <w:r w:rsidR="002E5AAD">
        <w:rPr>
          <w:rFonts w:ascii="Times New Roman" w:hAnsi="Times New Roman" w:cs="Times New Roman"/>
          <w:sz w:val="24"/>
          <w:szCs w:val="24"/>
        </w:rPr>
        <w:t>2</w:t>
      </w:r>
      <w:r w:rsidR="00FB35F2">
        <w:rPr>
          <w:rFonts w:ascii="Times New Roman" w:hAnsi="Times New Roman" w:cs="Times New Roman"/>
          <w:sz w:val="24"/>
          <w:szCs w:val="24"/>
        </w:rPr>
        <w:t>.2025</w:t>
      </w:r>
      <w:r w:rsidR="004C7904">
        <w:rPr>
          <w:rFonts w:ascii="Times New Roman" w:hAnsi="Times New Roman" w:cs="Times New Roman"/>
          <w:sz w:val="24"/>
          <w:szCs w:val="24"/>
        </w:rPr>
        <w:t>.године.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8625E1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 xml:space="preserve"> Након спроведене јавне расправе општинско веће ће утврдити коначан Предлог ове Одлуке и упутити га Скупштини општине на усвајање.</w:t>
      </w:r>
    </w:p>
    <w:p w:rsidR="003C2322" w:rsidRPr="0025548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</w:t>
      </w:r>
      <w:r w:rsidR="002E5AAD">
        <w:rPr>
          <w:rFonts w:ascii="Times New Roman" w:hAnsi="Times New Roman" w:cs="Times New Roman"/>
          <w:sz w:val="24"/>
          <w:szCs w:val="24"/>
        </w:rPr>
        <w:t>, Одсеку локалне пореске администсрације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Pr="004C790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Закључак објавити на огласној табли и интернет порталу општине Житорађа.</w:t>
      </w: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B6" w:rsidRPr="003C2322" w:rsidRDefault="001C53B6" w:rsidP="003C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E2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 w:rsidR="00E279D3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E279D3" w:rsidRPr="00E279D3" w:rsidRDefault="00E279D3" w:rsidP="00E2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ОПШТИНСКОГ ВЕЋА</w:t>
      </w:r>
    </w:p>
    <w:p w:rsidR="001C53B6" w:rsidRPr="00DC7DF2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C7DF2">
        <w:rPr>
          <w:rFonts w:ascii="Times New Roman" w:hAnsi="Times New Roman" w:cs="Times New Roman"/>
          <w:sz w:val="24"/>
          <w:szCs w:val="24"/>
        </w:rPr>
        <w:t>___</w:t>
      </w:r>
    </w:p>
    <w:p w:rsidR="001C53B6" w:rsidRPr="00E279D3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2E8E">
        <w:rPr>
          <w:rFonts w:ascii="Times New Roman" w:hAnsi="Times New Roman" w:cs="Times New Roman"/>
          <w:sz w:val="24"/>
          <w:szCs w:val="24"/>
        </w:rPr>
        <w:t xml:space="preserve">  </w:t>
      </w:r>
      <w:r w:rsidR="00E279D3">
        <w:rPr>
          <w:rFonts w:ascii="Times New Roman" w:hAnsi="Times New Roman" w:cs="Times New Roman"/>
          <w:sz w:val="24"/>
          <w:szCs w:val="24"/>
        </w:rPr>
        <w:t>Иван Станојевић</w:t>
      </w:r>
    </w:p>
    <w:p w:rsidR="001C53B6" w:rsidRDefault="001C53B6" w:rsidP="001C53B6">
      <w:pPr>
        <w:jc w:val="center"/>
      </w:pPr>
    </w:p>
    <w:p w:rsidR="004D6594" w:rsidRDefault="004D6594"/>
    <w:sectPr w:rsidR="004D6594" w:rsidSect="004C6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1C53B6"/>
    <w:rsid w:val="00045294"/>
    <w:rsid w:val="000807ED"/>
    <w:rsid w:val="00083B59"/>
    <w:rsid w:val="000D6794"/>
    <w:rsid w:val="00110425"/>
    <w:rsid w:val="001B3117"/>
    <w:rsid w:val="001C53B6"/>
    <w:rsid w:val="00255484"/>
    <w:rsid w:val="00266026"/>
    <w:rsid w:val="00293F09"/>
    <w:rsid w:val="002A0C98"/>
    <w:rsid w:val="002E5AAD"/>
    <w:rsid w:val="00320A62"/>
    <w:rsid w:val="003C2322"/>
    <w:rsid w:val="00403619"/>
    <w:rsid w:val="00432CA6"/>
    <w:rsid w:val="004C622F"/>
    <w:rsid w:val="004C7904"/>
    <w:rsid w:val="004D6594"/>
    <w:rsid w:val="00591E26"/>
    <w:rsid w:val="00782E8E"/>
    <w:rsid w:val="007C2EAF"/>
    <w:rsid w:val="008625E1"/>
    <w:rsid w:val="008D14E9"/>
    <w:rsid w:val="00C96F7F"/>
    <w:rsid w:val="00D54D29"/>
    <w:rsid w:val="00DA7E03"/>
    <w:rsid w:val="00DC7DF2"/>
    <w:rsid w:val="00E13EA0"/>
    <w:rsid w:val="00E279D3"/>
    <w:rsid w:val="00E46135"/>
    <w:rsid w:val="00E62952"/>
    <w:rsid w:val="00F706C8"/>
    <w:rsid w:val="00F962ED"/>
    <w:rsid w:val="00FB35F2"/>
    <w:rsid w:val="00FB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4</cp:revision>
  <cp:lastPrinted>2025-01-23T08:50:00Z</cp:lastPrinted>
  <dcterms:created xsi:type="dcterms:W3CDTF">2025-01-22T10:01:00Z</dcterms:created>
  <dcterms:modified xsi:type="dcterms:W3CDTF">2025-01-23T08:51:00Z</dcterms:modified>
</cp:coreProperties>
</file>