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B3" w:rsidRPr="006C483E" w:rsidRDefault="000E18B3" w:rsidP="000E18B3">
      <w:pPr>
        <w:jc w:val="center"/>
        <w:rPr>
          <w:rFonts w:cs="Times New Roman"/>
          <w:b/>
          <w:sz w:val="20"/>
          <w:szCs w:val="20"/>
        </w:rPr>
      </w:pPr>
      <w:r w:rsidRPr="006C483E">
        <w:rPr>
          <w:rFonts w:cs="Times New Roman"/>
          <w:b/>
          <w:sz w:val="20"/>
          <w:szCs w:val="20"/>
        </w:rPr>
        <w:t>Информација за кандидате о конкурсном поступку за радно место</w:t>
      </w:r>
    </w:p>
    <w:p w:rsidR="000E18B3" w:rsidRPr="006C483E" w:rsidRDefault="000E18B3" w:rsidP="000E18B3">
      <w:pPr>
        <w:rPr>
          <w:rFonts w:cs="Times New Roman"/>
          <w:sz w:val="20"/>
          <w:szCs w:val="20"/>
        </w:rPr>
      </w:pPr>
    </w:p>
    <w:p w:rsidR="000E18B3" w:rsidRPr="006C483E" w:rsidRDefault="000E18B3" w:rsidP="000E18B3">
      <w:pPr>
        <w:rPr>
          <w:rFonts w:cs="Times New Roman"/>
          <w:sz w:val="20"/>
          <w:szCs w:val="20"/>
        </w:rPr>
      </w:pPr>
    </w:p>
    <w:p w:rsidR="000E18B3" w:rsidRPr="00AD328E" w:rsidRDefault="000E18B3" w:rsidP="000E18B3">
      <w:pPr>
        <w:rPr>
          <w:rFonts w:cs="Times New Roman"/>
          <w:szCs w:val="24"/>
        </w:rPr>
      </w:pPr>
    </w:p>
    <w:p w:rsidR="000E18B3" w:rsidRPr="0066715E" w:rsidRDefault="00947C22" w:rsidP="0066715E">
      <w:pPr>
        <w:tabs>
          <w:tab w:val="left" w:pos="360"/>
        </w:tabs>
        <w:spacing w:after="200" w:line="0" w:lineRule="atLeast"/>
        <w:rPr>
          <w:rFonts w:eastAsia="Times New Roman" w:cs="Times New Roman"/>
          <w:b/>
        </w:rPr>
      </w:pPr>
      <w:r w:rsidRPr="00AD328E">
        <w:rPr>
          <w:rFonts w:cs="Times New Roman"/>
          <w:b/>
          <w:szCs w:val="24"/>
        </w:rPr>
        <w:t>Радно место:</w:t>
      </w:r>
      <w:r w:rsidR="00AD328E" w:rsidRPr="00AD328E">
        <w:rPr>
          <w:rFonts w:cs="Times New Roman"/>
          <w:szCs w:val="24"/>
        </w:rPr>
        <w:t xml:space="preserve"> ,,</w:t>
      </w:r>
      <w:r w:rsidR="0066715E" w:rsidRPr="0066715E">
        <w:rPr>
          <w:rFonts w:eastAsia="Times New Roman" w:cs="Times New Roman"/>
          <w:b/>
        </w:rPr>
        <w:t xml:space="preserve"> </w:t>
      </w:r>
      <w:r w:rsidR="0066715E" w:rsidRPr="00A519B9">
        <w:rPr>
          <w:rFonts w:eastAsia="Times New Roman" w:cs="Times New Roman"/>
          <w:b/>
        </w:rPr>
        <w:t>Послови у области пољопривреде, руралног развоја  и сточарства</w:t>
      </w:r>
      <w:r w:rsidR="00AD328E" w:rsidRPr="006C483E">
        <w:rPr>
          <w:rFonts w:cs="Times New Roman"/>
          <w:sz w:val="20"/>
          <w:szCs w:val="20"/>
        </w:rPr>
        <w:t>“</w:t>
      </w:r>
    </w:p>
    <w:p w:rsidR="006C483E" w:rsidRPr="006C483E" w:rsidRDefault="006C483E" w:rsidP="00947C22">
      <w:pPr>
        <w:tabs>
          <w:tab w:val="left" w:pos="2703"/>
        </w:tabs>
        <w:rPr>
          <w:rFonts w:cs="Times New Roman"/>
          <w:b/>
          <w:sz w:val="20"/>
          <w:szCs w:val="20"/>
        </w:rPr>
      </w:pPr>
    </w:p>
    <w:p w:rsidR="000E18B3" w:rsidRDefault="006C483E" w:rsidP="0066715E">
      <w:pPr>
        <w:spacing w:line="236" w:lineRule="auto"/>
        <w:ind w:right="80"/>
        <w:jc w:val="both"/>
        <w:rPr>
          <w:rFonts w:eastAsia="Times New Roman" w:cs="Times New Roman"/>
          <w:sz w:val="22"/>
        </w:rPr>
      </w:pPr>
      <w:r w:rsidRPr="006C483E">
        <w:rPr>
          <w:rFonts w:cs="Times New Roman"/>
          <w:b/>
          <w:sz w:val="20"/>
          <w:szCs w:val="20"/>
        </w:rPr>
        <w:t>Опис посла:</w:t>
      </w:r>
      <w:r w:rsidR="0066715E" w:rsidRPr="0066715E">
        <w:rPr>
          <w:rFonts w:eastAsia="Times New Roman" w:cs="Times New Roman"/>
          <w:sz w:val="22"/>
        </w:rPr>
        <w:t xml:space="preserve"> </w:t>
      </w:r>
      <w:r w:rsidR="0066715E" w:rsidRPr="00A519B9">
        <w:rPr>
          <w:rFonts w:eastAsia="Times New Roman" w:cs="Times New Roman"/>
          <w:sz w:val="22"/>
        </w:rPr>
        <w:t>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припреми нацрта Програма подршке за спровођење пољопривредне политике и политике руралног развоја Општине и учествује у реализацији активности предвиђених овим Програмом и учествује у изради и спровођењу развојних пројеката у области руралног и пољопривредног развоја Општине; води управни поступак и одлучује по захтевима за промену намене пољопривредног земљишта, активно учествује у утврђивање накнаде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нацрте уговора и других аката везаних за закуп пољопривредног земљишта у државној својини на територији општине, израђује нацрте уговора и других аката и прати спровођење поступка по добијању приплодних грла, води регистар телади и врши контролу грла на терену; сарађује у акцијама у вези са сузбијањем биљних штеточина и болести ширих размера; сарађује са министарством надлежним за област пољопривреде и другим стручним службама, представницима агробизнис сектора, пољопривредним удружењима и другим релевантним организацијама и институцијама и стара се о благовременом информисању пољопривредних произвођача о питањима од значаја за ову област; учествују у организацији пољопривредне производње, израђује елаборате и пројекте за заинтересоване пољопривредне произвођаче, помаже у набавци садног,семенског и другог репроматеријала кроз удружења пољопривредних произвођача, организује трибине на актуалне пољопривредне теме.</w:t>
      </w:r>
    </w:p>
    <w:p w:rsidR="0066715E" w:rsidRPr="006C483E" w:rsidRDefault="0066715E" w:rsidP="0066715E">
      <w:pPr>
        <w:spacing w:line="236" w:lineRule="auto"/>
        <w:ind w:right="80"/>
        <w:jc w:val="both"/>
        <w:rPr>
          <w:rFonts w:cs="Times New Roman"/>
          <w:sz w:val="20"/>
          <w:szCs w:val="20"/>
        </w:rPr>
      </w:pPr>
    </w:p>
    <w:p w:rsidR="009E6693" w:rsidRPr="006C483E" w:rsidRDefault="000E18B3" w:rsidP="00404E1F">
      <w:pPr>
        <w:jc w:val="both"/>
        <w:rPr>
          <w:rFonts w:cs="Times New Roman"/>
          <w:sz w:val="20"/>
          <w:szCs w:val="20"/>
        </w:rPr>
      </w:pPr>
      <w:r w:rsidRPr="006C483E">
        <w:rPr>
          <w:rFonts w:cs="Times New Roman"/>
          <w:b/>
          <w:sz w:val="20"/>
          <w:szCs w:val="20"/>
        </w:rPr>
        <w:t xml:space="preserve">Датум објављивања </w:t>
      </w:r>
      <w:r w:rsidR="0066715E">
        <w:rPr>
          <w:rFonts w:cs="Times New Roman"/>
          <w:sz w:val="20"/>
          <w:szCs w:val="20"/>
        </w:rPr>
        <w:t>03.02.2025</w:t>
      </w:r>
      <w:r w:rsidRPr="006C483E">
        <w:rPr>
          <w:rFonts w:cs="Times New Roman"/>
          <w:sz w:val="20"/>
          <w:szCs w:val="20"/>
        </w:rPr>
        <w:t>. године</w:t>
      </w:r>
    </w:p>
    <w:p w:rsidR="000E18B3" w:rsidRPr="006C483E" w:rsidRDefault="000E18B3" w:rsidP="00404E1F">
      <w:pPr>
        <w:jc w:val="both"/>
        <w:rPr>
          <w:rFonts w:cs="Times New Roman"/>
          <w:sz w:val="20"/>
          <w:szCs w:val="20"/>
        </w:rPr>
      </w:pPr>
    </w:p>
    <w:p w:rsidR="000E18B3" w:rsidRPr="006C483E" w:rsidRDefault="000E18B3" w:rsidP="00404E1F">
      <w:pPr>
        <w:jc w:val="both"/>
        <w:rPr>
          <w:rFonts w:cs="Times New Roman"/>
          <w:sz w:val="20"/>
          <w:szCs w:val="20"/>
        </w:rPr>
      </w:pPr>
      <w:r w:rsidRPr="006C483E">
        <w:rPr>
          <w:rFonts w:cs="Times New Roman"/>
          <w:b/>
          <w:sz w:val="20"/>
          <w:szCs w:val="20"/>
        </w:rPr>
        <w:t>Последњи дан за достављање пријаве на конкурс</w:t>
      </w:r>
      <w:r w:rsidRPr="006C483E">
        <w:rPr>
          <w:rFonts w:cs="Times New Roman"/>
          <w:sz w:val="20"/>
          <w:szCs w:val="20"/>
        </w:rPr>
        <w:t>:</w:t>
      </w:r>
      <w:r w:rsidR="00125357" w:rsidRPr="006C483E">
        <w:rPr>
          <w:rFonts w:cs="Times New Roman"/>
          <w:sz w:val="20"/>
          <w:szCs w:val="20"/>
        </w:rPr>
        <w:t xml:space="preserve"> Закључно са </w:t>
      </w:r>
      <w:r w:rsidR="005E2E78">
        <w:rPr>
          <w:rFonts w:cs="Times New Roman"/>
          <w:sz w:val="20"/>
          <w:szCs w:val="20"/>
        </w:rPr>
        <w:t>1</w:t>
      </w:r>
      <w:r w:rsidR="0066715E">
        <w:rPr>
          <w:rFonts w:cs="Times New Roman"/>
          <w:sz w:val="20"/>
          <w:szCs w:val="20"/>
        </w:rPr>
        <w:t>8</w:t>
      </w:r>
      <w:r w:rsidR="005E2E78">
        <w:rPr>
          <w:rFonts w:cs="Times New Roman"/>
          <w:sz w:val="20"/>
          <w:szCs w:val="20"/>
        </w:rPr>
        <w:t>.</w:t>
      </w:r>
      <w:r w:rsidR="00AD328E">
        <w:rPr>
          <w:rFonts w:cs="Times New Roman"/>
          <w:sz w:val="20"/>
          <w:szCs w:val="20"/>
        </w:rPr>
        <w:t>0</w:t>
      </w:r>
      <w:r w:rsidR="005E2E78">
        <w:rPr>
          <w:rFonts w:cs="Times New Roman"/>
          <w:sz w:val="20"/>
          <w:szCs w:val="20"/>
        </w:rPr>
        <w:t>2</w:t>
      </w:r>
      <w:r w:rsidRPr="006C483E">
        <w:rPr>
          <w:rFonts w:cs="Times New Roman"/>
          <w:sz w:val="20"/>
          <w:szCs w:val="20"/>
        </w:rPr>
        <w:t>.202</w:t>
      </w:r>
      <w:r w:rsidR="00FD3AC5">
        <w:rPr>
          <w:rFonts w:cs="Times New Roman"/>
          <w:sz w:val="20"/>
          <w:szCs w:val="20"/>
        </w:rPr>
        <w:t>5</w:t>
      </w:r>
      <w:r w:rsidRPr="006C483E">
        <w:rPr>
          <w:rFonts w:cs="Times New Roman"/>
          <w:sz w:val="20"/>
          <w:szCs w:val="20"/>
        </w:rPr>
        <w:t>. године</w:t>
      </w:r>
    </w:p>
    <w:p w:rsidR="000E18B3" w:rsidRPr="006C483E" w:rsidRDefault="000E18B3" w:rsidP="00404E1F">
      <w:pPr>
        <w:jc w:val="both"/>
        <w:rPr>
          <w:rFonts w:cs="Times New Roman"/>
          <w:sz w:val="20"/>
          <w:szCs w:val="20"/>
        </w:rPr>
      </w:pPr>
    </w:p>
    <w:p w:rsidR="000E18B3" w:rsidRPr="006C483E" w:rsidRDefault="000E18B3" w:rsidP="00404E1F">
      <w:pPr>
        <w:jc w:val="both"/>
        <w:rPr>
          <w:rFonts w:cs="Times New Roman"/>
          <w:sz w:val="20"/>
          <w:szCs w:val="20"/>
        </w:rPr>
      </w:pPr>
      <w:r w:rsidRPr="006C483E">
        <w:rPr>
          <w:rFonts w:cs="Times New Roman"/>
          <w:b/>
          <w:sz w:val="20"/>
          <w:szCs w:val="20"/>
        </w:rPr>
        <w:t>На шта је посебно важно да обратите пажњу у тексту конкурса</w:t>
      </w:r>
      <w:r w:rsidRPr="006C483E">
        <w:rPr>
          <w:rFonts w:cs="Times New Roman"/>
          <w:sz w:val="20"/>
          <w:szCs w:val="20"/>
        </w:rPr>
        <w:t xml:space="preserve">: </w:t>
      </w:r>
    </w:p>
    <w:p w:rsidR="000E18B3" w:rsidRPr="006C483E" w:rsidRDefault="000E18B3" w:rsidP="00404E1F">
      <w:pPr>
        <w:jc w:val="both"/>
        <w:rPr>
          <w:rFonts w:cs="Times New Roman"/>
          <w:sz w:val="20"/>
          <w:szCs w:val="20"/>
        </w:rPr>
      </w:pPr>
      <w:r w:rsidRPr="006C483E">
        <w:rPr>
          <w:rFonts w:cs="Times New Roman"/>
          <w:sz w:val="20"/>
          <w:szCs w:val="20"/>
        </w:rPr>
        <w:t>-Обратите пажњу на опис послова на радном месту како бисте проценили да ли Вам овај посао заиста одговара. Проверите да ли испуњавате све услове који се траже за посао.</w:t>
      </w:r>
    </w:p>
    <w:p w:rsidR="000E18B3" w:rsidRPr="006C483E" w:rsidRDefault="000E18B3" w:rsidP="00404E1F">
      <w:pPr>
        <w:jc w:val="both"/>
        <w:rPr>
          <w:rFonts w:cs="Times New Roman"/>
          <w:sz w:val="20"/>
          <w:szCs w:val="20"/>
        </w:rPr>
      </w:pPr>
    </w:p>
    <w:p w:rsidR="00AD328E" w:rsidRDefault="000E18B3" w:rsidP="00AD328E">
      <w:pPr>
        <w:jc w:val="both"/>
        <w:rPr>
          <w:szCs w:val="24"/>
        </w:rPr>
      </w:pPr>
      <w:r w:rsidRPr="00AD328E">
        <w:rPr>
          <w:rFonts w:cs="Times New Roman"/>
          <w:sz w:val="20"/>
          <w:szCs w:val="20"/>
        </w:rPr>
        <w:t xml:space="preserve">-За овај посао морате да имате : </w:t>
      </w:r>
      <w:r w:rsidR="00AD328E" w:rsidRPr="00AD328E">
        <w:rPr>
          <w:rFonts w:eastAsia="Times New Roman"/>
          <w:sz w:val="20"/>
          <w:szCs w:val="20"/>
        </w:rPr>
        <w:t xml:space="preserve">стечено високо образовање из научне, односно стручне области у оквиру образовно-научног поља </w:t>
      </w:r>
      <w:r w:rsidR="0066715E" w:rsidRPr="0066715E">
        <w:rPr>
          <w:rFonts w:eastAsia="Times New Roman"/>
          <w:sz w:val="20"/>
          <w:szCs w:val="20"/>
        </w:rPr>
        <w:t>пољопривредних наукасмера ратарство или сточарство</w:t>
      </w:r>
      <w:r w:rsidR="00AD328E" w:rsidRPr="00AD328E">
        <w:rPr>
          <w:rFonts w:eastAsia="Times New Roman"/>
          <w:sz w:val="20"/>
          <w:szCs w:val="20"/>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66715E">
        <w:rPr>
          <w:rFonts w:eastAsia="Times New Roman"/>
          <w:sz w:val="20"/>
          <w:szCs w:val="20"/>
          <w:lang/>
        </w:rPr>
        <w:t>три</w:t>
      </w:r>
      <w:r w:rsidR="00AD328E" w:rsidRPr="00AD328E">
        <w:rPr>
          <w:rFonts w:eastAsia="Times New Roman"/>
          <w:sz w:val="20"/>
          <w:szCs w:val="20"/>
        </w:rPr>
        <w:t xml:space="preserve"> године радног искуства у струци, као и потребне компетенције за обављање послова радног места</w:t>
      </w:r>
      <w:r w:rsidR="00AD328E" w:rsidRPr="007C7A0E">
        <w:rPr>
          <w:rFonts w:eastAsia="Times New Roman"/>
          <w:szCs w:val="24"/>
        </w:rPr>
        <w:t>.</w:t>
      </w:r>
    </w:p>
    <w:p w:rsidR="000E18B3" w:rsidRPr="00AD328E" w:rsidRDefault="000E18B3" w:rsidP="00404E1F">
      <w:pPr>
        <w:jc w:val="both"/>
        <w:rPr>
          <w:rFonts w:eastAsia="Times New Roman" w:cs="Times New Roman"/>
          <w:sz w:val="20"/>
          <w:szCs w:val="20"/>
        </w:rPr>
      </w:pPr>
    </w:p>
    <w:p w:rsidR="000E18B3" w:rsidRPr="006C483E" w:rsidRDefault="000E18B3" w:rsidP="00404E1F">
      <w:pPr>
        <w:jc w:val="both"/>
        <w:rPr>
          <w:rFonts w:cs="Times New Roman"/>
          <w:sz w:val="20"/>
          <w:szCs w:val="20"/>
        </w:rPr>
      </w:pPr>
    </w:p>
    <w:p w:rsidR="00AD328E" w:rsidRDefault="000E18B3" w:rsidP="00AD328E">
      <w:pPr>
        <w:spacing w:line="290" w:lineRule="exact"/>
        <w:jc w:val="both"/>
        <w:rPr>
          <w:rFonts w:eastAsia="Times New Roman"/>
          <w:sz w:val="20"/>
          <w:szCs w:val="20"/>
          <w:lang/>
        </w:rPr>
      </w:pPr>
      <w:r w:rsidRPr="006C483E">
        <w:rPr>
          <w:rFonts w:cs="Times New Roman"/>
          <w:b/>
          <w:sz w:val="20"/>
          <w:szCs w:val="20"/>
        </w:rPr>
        <w:t xml:space="preserve">Како подносите пријаву на конкурс: </w:t>
      </w:r>
      <w:r w:rsidRPr="006C483E">
        <w:rPr>
          <w:rFonts w:eastAsia="Times New Roman" w:cs="Times New Roman"/>
          <w:sz w:val="20"/>
          <w:szCs w:val="20"/>
        </w:rPr>
        <w:t xml:space="preserve">Пријаву, потписану својеручно, са биографијом и наводима о досадашњем радном искуству и осталом траженом документацијом подносите путем поште или лично на писарници Општинске управе општине Житорађа на адресу </w:t>
      </w:r>
      <w:r w:rsidR="00AD328E" w:rsidRPr="00AD328E">
        <w:rPr>
          <w:rFonts w:eastAsia="Times New Roman"/>
          <w:sz w:val="20"/>
          <w:szCs w:val="20"/>
        </w:rPr>
        <w:t xml:space="preserve">Општинска управа општинеЖиторађа, ул.Топлички хероји бр.53, 18412 Житорађа,  са назнаком – за </w:t>
      </w:r>
      <w:r w:rsidR="005E2E78">
        <w:rPr>
          <w:rFonts w:eastAsia="Times New Roman"/>
          <w:sz w:val="20"/>
          <w:szCs w:val="20"/>
        </w:rPr>
        <w:t>јавни</w:t>
      </w:r>
      <w:r w:rsidR="00AD328E" w:rsidRPr="00AD328E">
        <w:rPr>
          <w:rFonts w:eastAsia="Times New Roman"/>
          <w:sz w:val="20"/>
          <w:szCs w:val="20"/>
        </w:rPr>
        <w:t xml:space="preserve"> конкурс за попуњавање извршилачког радног места </w:t>
      </w:r>
      <w:r w:rsidR="00AD328E" w:rsidRPr="00AD328E">
        <w:rPr>
          <w:rFonts w:eastAsia="Times New Roman"/>
          <w:b/>
          <w:sz w:val="20"/>
          <w:szCs w:val="20"/>
        </w:rPr>
        <w:t>„</w:t>
      </w:r>
      <w:r w:rsidR="0066715E" w:rsidRPr="0066715E">
        <w:t xml:space="preserve"> </w:t>
      </w:r>
      <w:r w:rsidR="0066715E" w:rsidRPr="0066715E">
        <w:rPr>
          <w:b/>
          <w:sz w:val="20"/>
          <w:szCs w:val="20"/>
          <w:lang w:val="sr-Cyrl-CS"/>
        </w:rPr>
        <w:t xml:space="preserve">Послови у области пољопривреде, руралног развоја  и сточарства </w:t>
      </w:r>
      <w:r w:rsidR="00AD328E" w:rsidRPr="00AD328E">
        <w:rPr>
          <w:rFonts w:eastAsia="Times New Roman"/>
          <w:b/>
          <w:sz w:val="20"/>
          <w:szCs w:val="20"/>
        </w:rPr>
        <w:t>“</w:t>
      </w:r>
      <w:r w:rsidR="00AD328E" w:rsidRPr="00AD328E">
        <w:rPr>
          <w:rFonts w:eastAsia="Times New Roman"/>
          <w:sz w:val="20"/>
          <w:szCs w:val="20"/>
        </w:rPr>
        <w:t>- НЕ ОТВАРАТИ.</w:t>
      </w:r>
    </w:p>
    <w:p w:rsidR="0066715E" w:rsidRPr="0066715E" w:rsidRDefault="0066715E" w:rsidP="00AD328E">
      <w:pPr>
        <w:spacing w:line="290" w:lineRule="exact"/>
        <w:jc w:val="both"/>
        <w:rPr>
          <w:rFonts w:eastAsia="Times New Roman"/>
          <w:szCs w:val="24"/>
          <w:lang/>
        </w:rPr>
      </w:pPr>
    </w:p>
    <w:p w:rsidR="000E18B3" w:rsidRPr="006C483E" w:rsidRDefault="000E18B3" w:rsidP="00AD328E">
      <w:pPr>
        <w:spacing w:line="0" w:lineRule="atLeast"/>
        <w:jc w:val="both"/>
        <w:rPr>
          <w:rFonts w:eastAsia="Times New Roman" w:cs="Times New Roman"/>
          <w:sz w:val="20"/>
          <w:szCs w:val="20"/>
        </w:rPr>
      </w:pPr>
    </w:p>
    <w:p w:rsidR="00AD328E" w:rsidRPr="00AD328E" w:rsidRDefault="000E18B3" w:rsidP="00947C22">
      <w:pPr>
        <w:pStyle w:val="ListParagraph"/>
        <w:numPr>
          <w:ilvl w:val="0"/>
          <w:numId w:val="1"/>
        </w:numPr>
        <w:spacing w:line="0" w:lineRule="atLeast"/>
        <w:jc w:val="both"/>
        <w:rPr>
          <w:rFonts w:ascii="Times New Roman" w:eastAsia="Times New Roman" w:hAnsi="Times New Roman" w:cs="Times New Roman"/>
          <w:b/>
          <w:color w:val="FF0000"/>
        </w:rPr>
      </w:pPr>
      <w:r w:rsidRPr="006C483E">
        <w:rPr>
          <w:rFonts w:ascii="Times New Roman" w:eastAsia="Times New Roman" w:hAnsi="Times New Roman" w:cs="Times New Roman"/>
          <w:b/>
          <w:color w:val="000000" w:themeColor="text1"/>
        </w:rPr>
        <w:lastRenderedPageBreak/>
        <w:t xml:space="preserve">Које доказе достављате уз пријаву на конкурс: </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cs="Times New Roman"/>
        </w:rPr>
        <w:t>Пријава, потписана својеручно, са биографијом и наводима о досадашњем радном искуству;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hAnsi="Times New Roman" w:cs="Times New Roman"/>
        </w:rPr>
        <w:t>Oригинал или оверена фотокопија извода из матичне књиге рођених</w:t>
      </w:r>
      <w:r w:rsidRPr="00AD328E">
        <w:rPr>
          <w:rFonts w:ascii="Times New Roman" w:eastAsia="Times New Roman" w:hAnsi="Times New Roman" w:cs="Times New Roman"/>
        </w:rPr>
        <w:t>;</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cs="Times New Roman"/>
        </w:rPr>
        <w:t>Oригинал или оверена</w:t>
      </w:r>
      <w:r w:rsidRPr="00AD328E">
        <w:rPr>
          <w:rFonts w:ascii="Times New Roman" w:eastAsia="Times New Roman" w:hAnsi="Times New Roman"/>
        </w:rPr>
        <w:t xml:space="preserve"> фотокопија уверења о држављанству;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доказа о одговарајућој стручној спреми;</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потврде надлежног органа (тужилаштва) да се против кандидата не води кривични поступак;</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Доказ да му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 ;</w:t>
      </w:r>
    </w:p>
    <w:p w:rsidR="00AD328E" w:rsidRPr="005E2E78" w:rsidRDefault="00AD328E" w:rsidP="005E2E78">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о положеном стручном испиту за рад у државним органима (лица са положеним правосудним испитом уместо уверења о положеном државном стручном испиту достављају уверење о положеном правосудном испиту);</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о радном искуству у струци ( потврде, решења, и други акти којима се доказује на којим пословима, са којом стручном спремом и у којем периоду је стечено радно искуство);</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cs="Times New Roman"/>
        </w:rPr>
      </w:pPr>
      <w:r w:rsidRPr="00AD328E">
        <w:rPr>
          <w:rFonts w:ascii="Times New Roman" w:eastAsia="Times New Roman" w:hAnsi="Times New Roman" w:cs="Times New Roman"/>
        </w:rPr>
        <w:t>Изјава потписана од стране кандидата да је</w:t>
      </w:r>
      <w:r w:rsidRPr="00AD328E">
        <w:rPr>
          <w:rFonts w:ascii="Times New Roman" w:hAnsi="Times New Roman" w:cs="Times New Roman"/>
        </w:rPr>
        <w:t xml:space="preserve"> сагласан да орган прибави податке по службеној дужности. </w:t>
      </w:r>
    </w:p>
    <w:p w:rsidR="000E18B3" w:rsidRPr="00AD328E" w:rsidRDefault="000E18B3" w:rsidP="00947C22">
      <w:pPr>
        <w:jc w:val="both"/>
        <w:rPr>
          <w:rFonts w:cs="Times New Roman"/>
          <w:sz w:val="20"/>
          <w:szCs w:val="20"/>
        </w:rPr>
      </w:pPr>
    </w:p>
    <w:p w:rsidR="000E18B3" w:rsidRPr="006C483E" w:rsidRDefault="000E18B3" w:rsidP="00947C22">
      <w:pPr>
        <w:jc w:val="both"/>
        <w:rPr>
          <w:rFonts w:cs="Times New Roman"/>
          <w:sz w:val="20"/>
          <w:szCs w:val="20"/>
        </w:rPr>
      </w:pPr>
      <w:r w:rsidRPr="006C483E">
        <w:rPr>
          <w:rFonts w:cs="Times New Roman"/>
          <w:sz w:val="20"/>
          <w:szCs w:val="20"/>
        </w:rPr>
        <w:t>Образац изјаве доступан је на интернет презентацији опш</w:t>
      </w:r>
      <w:r w:rsidR="00AD328E">
        <w:rPr>
          <w:rFonts w:cs="Times New Roman"/>
          <w:sz w:val="20"/>
          <w:szCs w:val="20"/>
        </w:rPr>
        <w:t xml:space="preserve">тине Житорађа и објављен је уз </w:t>
      </w:r>
      <w:r w:rsidR="005E2E78">
        <w:rPr>
          <w:rFonts w:cs="Times New Roman"/>
          <w:sz w:val="20"/>
          <w:szCs w:val="20"/>
        </w:rPr>
        <w:t>јавни</w:t>
      </w:r>
      <w:r w:rsidRPr="006C483E">
        <w:rPr>
          <w:rFonts w:cs="Times New Roman"/>
          <w:sz w:val="20"/>
          <w:szCs w:val="20"/>
        </w:rPr>
        <w:t xml:space="preserve"> конкурс.</w:t>
      </w:r>
    </w:p>
    <w:p w:rsidR="000E18B3" w:rsidRPr="006C483E" w:rsidRDefault="000E18B3" w:rsidP="000E18B3">
      <w:pPr>
        <w:spacing w:line="0" w:lineRule="atLeast"/>
        <w:rPr>
          <w:rFonts w:eastAsia="Times New Roman" w:cs="Times New Roman"/>
          <w:b/>
          <w:color w:val="000000" w:themeColor="text1"/>
          <w:sz w:val="20"/>
          <w:szCs w:val="20"/>
        </w:rPr>
      </w:pPr>
    </w:p>
    <w:p w:rsidR="000E18B3" w:rsidRPr="006C483E" w:rsidRDefault="000E18B3" w:rsidP="00947C22">
      <w:pPr>
        <w:jc w:val="both"/>
        <w:rPr>
          <w:rFonts w:cs="Times New Roman"/>
          <w:sz w:val="20"/>
          <w:szCs w:val="20"/>
        </w:rPr>
      </w:pPr>
      <w:r w:rsidRPr="006C483E">
        <w:rPr>
          <w:rFonts w:cs="Times New Roman"/>
          <w:b/>
          <w:sz w:val="20"/>
          <w:szCs w:val="20"/>
        </w:rPr>
        <w:t xml:space="preserve">Када достављате остале доказе који се траже на овом конкурсу: </w:t>
      </w:r>
      <w:r w:rsidRPr="006C483E">
        <w:rPr>
          <w:rFonts w:cs="Times New Roman"/>
          <w:sz w:val="20"/>
          <w:szCs w:val="20"/>
        </w:rPr>
        <w:t>Све доказе које Вам будемо тражили током конкурса, морате да доставите у року од 5 радних дана од дана када добијете обавештење. Ако их не доставите у том року, нећете више моћи да учествује на конкурсу.</w:t>
      </w:r>
    </w:p>
    <w:p w:rsidR="000E18B3" w:rsidRPr="006C483E" w:rsidRDefault="000E18B3" w:rsidP="00947C22">
      <w:pPr>
        <w:jc w:val="both"/>
        <w:rPr>
          <w:rFonts w:cs="Times New Roman"/>
          <w:sz w:val="20"/>
          <w:szCs w:val="20"/>
        </w:rPr>
      </w:pPr>
    </w:p>
    <w:p w:rsidR="000E18B3" w:rsidRPr="006C483E" w:rsidRDefault="000E18B3" w:rsidP="00947C22">
      <w:pPr>
        <w:jc w:val="both"/>
        <w:rPr>
          <w:rFonts w:cs="Times New Roman"/>
          <w:b/>
          <w:sz w:val="20"/>
          <w:szCs w:val="20"/>
        </w:rPr>
      </w:pPr>
      <w:r w:rsidRPr="006C483E">
        <w:rPr>
          <w:rFonts w:cs="Times New Roman"/>
          <w:b/>
          <w:sz w:val="20"/>
          <w:szCs w:val="20"/>
        </w:rPr>
        <w:t>Шта је шифра пријаве:</w:t>
      </w:r>
      <w:r w:rsidRPr="006C483E">
        <w:rPr>
          <w:rFonts w:cs="Times New Roman"/>
          <w:sz w:val="20"/>
          <w:szCs w:val="20"/>
        </w:rPr>
        <w:t xml:space="preserve"> Шифра пријаве је скуп бројева и слова који ћемо доделити Вашој пријави. О шифри ћете бити обавештени у року од три дана од дана када предате пријаву.</w:t>
      </w:r>
    </w:p>
    <w:p w:rsidR="000E18B3" w:rsidRPr="006C483E" w:rsidRDefault="000E18B3" w:rsidP="00947C22">
      <w:pPr>
        <w:jc w:val="both"/>
        <w:rPr>
          <w:rFonts w:cs="Times New Roman"/>
          <w:sz w:val="20"/>
          <w:szCs w:val="20"/>
        </w:rPr>
      </w:pPr>
    </w:p>
    <w:p w:rsidR="006C483E" w:rsidRPr="006C483E" w:rsidRDefault="000E18B3" w:rsidP="006C483E">
      <w:pPr>
        <w:spacing w:line="283" w:lineRule="exact"/>
        <w:jc w:val="both"/>
        <w:rPr>
          <w:rFonts w:eastAsia="Times New Roman"/>
          <w:sz w:val="20"/>
          <w:szCs w:val="20"/>
        </w:rPr>
      </w:pPr>
      <w:r w:rsidRPr="006C483E">
        <w:rPr>
          <w:rFonts w:cs="Times New Roman"/>
          <w:b/>
          <w:sz w:val="20"/>
          <w:szCs w:val="20"/>
        </w:rPr>
        <w:t>Очекивани датум отпочињања изборног поступка</w:t>
      </w:r>
      <w:r w:rsidR="006C483E" w:rsidRPr="006C483E">
        <w:rPr>
          <w:rFonts w:cs="Times New Roman"/>
          <w:sz w:val="20"/>
          <w:szCs w:val="20"/>
        </w:rPr>
        <w:t xml:space="preserve">: </w:t>
      </w:r>
      <w:r w:rsidR="006C483E" w:rsidRPr="006C483E">
        <w:rPr>
          <w:rFonts w:eastAsia="Times New Roman"/>
          <w:sz w:val="20"/>
          <w:szCs w:val="20"/>
        </w:rPr>
        <w:t>О месту, дану и времену тестирања кандидати ће бити обавештени путем контакта које су у пријави доставили.</w:t>
      </w:r>
    </w:p>
    <w:p w:rsidR="00947C22" w:rsidRPr="006C483E" w:rsidRDefault="00947C22" w:rsidP="00947C22">
      <w:pPr>
        <w:jc w:val="both"/>
        <w:rPr>
          <w:rFonts w:cs="Times New Roman"/>
          <w:sz w:val="20"/>
          <w:szCs w:val="20"/>
        </w:rPr>
      </w:pPr>
    </w:p>
    <w:p w:rsidR="00947C22" w:rsidRPr="00AD328E" w:rsidRDefault="00947C22" w:rsidP="00947C22">
      <w:pPr>
        <w:tabs>
          <w:tab w:val="left" w:pos="227"/>
        </w:tabs>
        <w:spacing w:line="0" w:lineRule="atLeast"/>
        <w:jc w:val="both"/>
        <w:rPr>
          <w:rFonts w:eastAsia="Times New Roman" w:cs="Times New Roman"/>
          <w:b/>
          <w:sz w:val="20"/>
          <w:szCs w:val="20"/>
        </w:rPr>
      </w:pPr>
      <w:r w:rsidRPr="006C483E">
        <w:rPr>
          <w:rFonts w:eastAsia="Times New Roman" w:cs="Times New Roman"/>
          <w:b/>
          <w:sz w:val="20"/>
          <w:szCs w:val="20"/>
        </w:rPr>
        <w:t>Компетенције које се проверавају у изборном поступку:</w:t>
      </w:r>
    </w:p>
    <w:p w:rsidR="00947C22" w:rsidRPr="006C483E" w:rsidRDefault="00947C22" w:rsidP="00947C22">
      <w:pPr>
        <w:tabs>
          <w:tab w:val="left" w:pos="727"/>
        </w:tabs>
        <w:spacing w:line="233" w:lineRule="auto"/>
        <w:jc w:val="both"/>
        <w:rPr>
          <w:rFonts w:eastAsia="Times New Roman" w:cs="Times New Roman"/>
          <w:b/>
          <w:color w:val="000000" w:themeColor="text1"/>
          <w:sz w:val="20"/>
          <w:szCs w:val="20"/>
        </w:rPr>
      </w:pPr>
    </w:p>
    <w:p w:rsidR="002A5323" w:rsidRDefault="00947C22" w:rsidP="00947C22">
      <w:pPr>
        <w:jc w:val="both"/>
        <w:rPr>
          <w:rFonts w:cs="Times New Roman"/>
          <w:sz w:val="20"/>
          <w:szCs w:val="20"/>
        </w:rPr>
      </w:pPr>
      <w:r w:rsidRPr="006C483E">
        <w:rPr>
          <w:rFonts w:cs="Times New Roman"/>
          <w:sz w:val="20"/>
          <w:szCs w:val="20"/>
        </w:rPr>
        <w:t>На овом конкурсу процењиваћемо</w:t>
      </w:r>
      <w:r w:rsidR="002A5323">
        <w:rPr>
          <w:rFonts w:cs="Times New Roman"/>
          <w:sz w:val="20"/>
          <w:szCs w:val="20"/>
        </w:rPr>
        <w:t>:</w:t>
      </w:r>
    </w:p>
    <w:p w:rsidR="0066715E" w:rsidRPr="0066715E" w:rsidRDefault="0066715E" w:rsidP="0066715E">
      <w:pPr>
        <w:jc w:val="both"/>
        <w:rPr>
          <w:sz w:val="20"/>
          <w:szCs w:val="20"/>
        </w:rPr>
      </w:pPr>
      <w:r w:rsidRPr="0066715E">
        <w:rPr>
          <w:sz w:val="20"/>
          <w:szCs w:val="20"/>
        </w:rPr>
        <w:t>1) Провера општих функционалних компетенција:</w:t>
      </w:r>
    </w:p>
    <w:p w:rsidR="0066715E" w:rsidRPr="0066715E" w:rsidRDefault="0066715E" w:rsidP="0066715E">
      <w:pPr>
        <w:jc w:val="both"/>
        <w:rPr>
          <w:sz w:val="20"/>
          <w:szCs w:val="20"/>
        </w:rPr>
      </w:pPr>
      <w:r w:rsidRPr="0066715E">
        <w:rPr>
          <w:sz w:val="20"/>
          <w:szCs w:val="20"/>
        </w:rPr>
        <w:t>1.1. „Организација и рад органа аутономне покрајине, односно јединице локалнесамоуправе у Републици Србији” – вршиће се путем теста (писмено).</w:t>
      </w:r>
    </w:p>
    <w:p w:rsidR="0066715E" w:rsidRPr="0066715E" w:rsidRDefault="0066715E" w:rsidP="0066715E">
      <w:pPr>
        <w:jc w:val="both"/>
        <w:rPr>
          <w:sz w:val="20"/>
          <w:szCs w:val="20"/>
        </w:rPr>
      </w:pPr>
      <w:r w:rsidRPr="0066715E">
        <w:rPr>
          <w:sz w:val="20"/>
          <w:szCs w:val="20"/>
        </w:rPr>
        <w:t>1.2. „Пословна комуникација” – вршиће се путем теста (писмено).</w:t>
      </w:r>
    </w:p>
    <w:p w:rsidR="0066715E" w:rsidRPr="0066715E" w:rsidRDefault="0066715E" w:rsidP="0066715E">
      <w:pPr>
        <w:jc w:val="both"/>
        <w:rPr>
          <w:sz w:val="20"/>
          <w:szCs w:val="20"/>
        </w:rPr>
      </w:pPr>
      <w:r w:rsidRPr="0066715E">
        <w:rPr>
          <w:sz w:val="20"/>
          <w:szCs w:val="20"/>
        </w:rPr>
        <w:t>1.3. „Дигитална писменост” – вршиће се решавањем задатака (практичнимрадом на рачунару).</w:t>
      </w:r>
    </w:p>
    <w:p w:rsidR="0066715E" w:rsidRPr="0066715E" w:rsidRDefault="0066715E" w:rsidP="0066715E">
      <w:pPr>
        <w:jc w:val="both"/>
        <w:rPr>
          <w:sz w:val="20"/>
          <w:szCs w:val="20"/>
        </w:rPr>
      </w:pPr>
      <w:r w:rsidRPr="0066715E">
        <w:rPr>
          <w:sz w:val="20"/>
          <w:szCs w:val="20"/>
        </w:rPr>
        <w:t>2) Провера посебних функционалних компетенција:</w:t>
      </w:r>
    </w:p>
    <w:p w:rsidR="0066715E" w:rsidRPr="0066715E" w:rsidRDefault="0066715E" w:rsidP="0066715E">
      <w:pPr>
        <w:jc w:val="both"/>
        <w:rPr>
          <w:sz w:val="20"/>
          <w:szCs w:val="20"/>
        </w:rPr>
      </w:pPr>
      <w:r w:rsidRPr="0066715E">
        <w:rPr>
          <w:sz w:val="20"/>
          <w:szCs w:val="20"/>
        </w:rPr>
        <w:t>1)</w:t>
      </w:r>
      <w:r w:rsidRPr="0066715E">
        <w:rPr>
          <w:sz w:val="20"/>
          <w:szCs w:val="20"/>
        </w:rPr>
        <w:tab/>
        <w:t>посебна функционална компетенција за област рада Студијско Стручно оперативни послови  (технике израде општих, поједниначних и других правних и осталих аката) – провераваће се путем израде есеја(писмено);</w:t>
      </w:r>
    </w:p>
    <w:p w:rsidR="0066715E" w:rsidRPr="0066715E" w:rsidRDefault="0066715E" w:rsidP="0066715E">
      <w:pPr>
        <w:jc w:val="both"/>
        <w:rPr>
          <w:sz w:val="20"/>
          <w:szCs w:val="20"/>
        </w:rPr>
      </w:pPr>
      <w:r w:rsidRPr="0066715E">
        <w:rPr>
          <w:sz w:val="20"/>
          <w:szCs w:val="20"/>
        </w:rPr>
        <w:t>2)</w:t>
      </w:r>
      <w:r w:rsidRPr="0066715E">
        <w:rPr>
          <w:sz w:val="20"/>
          <w:szCs w:val="20"/>
        </w:rPr>
        <w:tab/>
        <w:t>посебна функционална компетенција за област рада Управљање програмима и пројектима (Процес праћења спровођења пројеката на основу показатеља учинка)– провераваће се путем писане симулације(писмено);</w:t>
      </w:r>
    </w:p>
    <w:p w:rsidR="0066715E" w:rsidRPr="0066715E" w:rsidRDefault="0066715E" w:rsidP="0066715E">
      <w:pPr>
        <w:jc w:val="both"/>
        <w:rPr>
          <w:sz w:val="20"/>
          <w:szCs w:val="20"/>
        </w:rPr>
      </w:pPr>
      <w:r w:rsidRPr="0066715E">
        <w:rPr>
          <w:sz w:val="20"/>
          <w:szCs w:val="20"/>
        </w:rPr>
        <w:t>3)</w:t>
      </w:r>
      <w:r w:rsidRPr="0066715E">
        <w:rPr>
          <w:sz w:val="20"/>
          <w:szCs w:val="20"/>
        </w:rPr>
        <w:tab/>
        <w:t>посебна функционална компетенција за радно место познавање прописа из делокруга радног места (Закон о пољопривредном земљишту, Закон о заштити земљишта, Закон о подстицајима у пољопривреди и руралном развоју, 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w:t>
      </w:r>
    </w:p>
    <w:p w:rsidR="0066715E" w:rsidRPr="0066715E" w:rsidRDefault="0066715E" w:rsidP="0066715E">
      <w:pPr>
        <w:jc w:val="both"/>
        <w:rPr>
          <w:sz w:val="20"/>
          <w:szCs w:val="20"/>
        </w:rPr>
      </w:pPr>
      <w:r w:rsidRPr="0066715E">
        <w:rPr>
          <w:sz w:val="20"/>
          <w:szCs w:val="20"/>
        </w:rPr>
        <w:t>провераваће се путем усмене симулације (усмено).</w:t>
      </w:r>
    </w:p>
    <w:p w:rsidR="0066715E" w:rsidRPr="0066715E" w:rsidRDefault="0066715E" w:rsidP="0066715E">
      <w:pPr>
        <w:jc w:val="both"/>
        <w:rPr>
          <w:sz w:val="20"/>
          <w:szCs w:val="20"/>
        </w:rPr>
      </w:pPr>
    </w:p>
    <w:p w:rsidR="0066715E" w:rsidRPr="0066715E" w:rsidRDefault="0066715E" w:rsidP="0066715E">
      <w:pPr>
        <w:jc w:val="both"/>
        <w:rPr>
          <w:sz w:val="20"/>
          <w:szCs w:val="20"/>
        </w:rPr>
      </w:pPr>
      <w:r w:rsidRPr="0066715E">
        <w:rPr>
          <w:sz w:val="20"/>
          <w:szCs w:val="20"/>
        </w:rPr>
        <w:t>3) Провера понашајних компетенција:</w:t>
      </w:r>
    </w:p>
    <w:p w:rsidR="00947C22" w:rsidRPr="006C483E" w:rsidRDefault="0066715E" w:rsidP="0066715E">
      <w:pPr>
        <w:jc w:val="both"/>
        <w:rPr>
          <w:rFonts w:cs="Times New Roman"/>
          <w:sz w:val="20"/>
          <w:szCs w:val="20"/>
        </w:rPr>
      </w:pPr>
      <w:r w:rsidRPr="0066715E">
        <w:rPr>
          <w:sz w:val="20"/>
          <w:szCs w:val="20"/>
        </w:rPr>
        <w:t>Провера понашајних компетенција: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и посвећеност и интегритет вршиће се путем интервјуа базираног на компетенцијама.</w:t>
      </w:r>
    </w:p>
    <w:p w:rsidR="00947C22" w:rsidRDefault="00947C22" w:rsidP="00947C22">
      <w:pPr>
        <w:jc w:val="both"/>
        <w:rPr>
          <w:rFonts w:cs="Times New Roman"/>
          <w:sz w:val="20"/>
          <w:szCs w:val="20"/>
        </w:rPr>
      </w:pPr>
      <w:r w:rsidRPr="006C483E">
        <w:rPr>
          <w:rFonts w:cs="Times New Roman"/>
          <w:b/>
          <w:sz w:val="20"/>
          <w:szCs w:val="20"/>
        </w:rPr>
        <w:lastRenderedPageBreak/>
        <w:t>Како да се припремите Припрема за проверу</w:t>
      </w:r>
      <w:r w:rsidRPr="006C483E">
        <w:rPr>
          <w:rFonts w:cs="Times New Roman"/>
          <w:sz w:val="20"/>
          <w:szCs w:val="20"/>
        </w:rPr>
        <w:t xml:space="preserve">: </w:t>
      </w:r>
    </w:p>
    <w:p w:rsidR="00AD328E" w:rsidRDefault="00AD328E" w:rsidP="00947C22">
      <w:pPr>
        <w:jc w:val="both"/>
        <w:rPr>
          <w:rFonts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 xml:space="preserve">Прописи које се очекује да примените при усменом излагању су </w:t>
      </w:r>
      <w:r w:rsidR="0066715E" w:rsidRPr="0066715E">
        <w:rPr>
          <w:i/>
          <w:iCs/>
          <w:sz w:val="20"/>
          <w:szCs w:val="20"/>
        </w:rPr>
        <w:t>Закон о пољопривредном земљишту, Закон о заштити земљишта, Закон о подстицајима у пољопривреди и руралном развоју, 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w:t>
      </w:r>
    </w:p>
    <w:p w:rsidR="002A5323" w:rsidRPr="002A5323" w:rsidRDefault="002A5323" w:rsidP="002A5323">
      <w:pPr>
        <w:jc w:val="both"/>
        <w:rPr>
          <w:rFonts w:eastAsia="Calibri"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Материјале за припрему можете пронаћи на Параграф лекс.</w:t>
      </w:r>
    </w:p>
    <w:p w:rsidR="002A5323" w:rsidRPr="002A5323" w:rsidRDefault="002A5323" w:rsidP="002A5323">
      <w:pPr>
        <w:jc w:val="both"/>
        <w:rPr>
          <w:rFonts w:eastAsia="Calibri"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 xml:space="preserve">Током саме провере биће вам дозвољено да користити текстове </w:t>
      </w:r>
      <w:r w:rsidR="0066715E" w:rsidRPr="0066715E">
        <w:rPr>
          <w:i/>
          <w:iCs/>
          <w:sz w:val="20"/>
          <w:szCs w:val="20"/>
        </w:rPr>
        <w:t>Закон о пољопривредном земљишту, Закон о заштити земљишта, Закон о подстицајима у пољопривреди и руралном развоју, 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w:t>
      </w:r>
      <w:r w:rsidRPr="002A5323">
        <w:rPr>
          <w:rFonts w:eastAsia="Calibri" w:cs="Times New Roman"/>
          <w:sz w:val="20"/>
          <w:szCs w:val="20"/>
        </w:rPr>
        <w:t>, с обзиром на то да нас интересује да ли знате да их примењујете, а не да ли сте их научили напамет.</w:t>
      </w:r>
    </w:p>
    <w:p w:rsidR="002A5323" w:rsidRPr="002A5323" w:rsidRDefault="002A5323" w:rsidP="002A5323">
      <w:pPr>
        <w:jc w:val="both"/>
        <w:rPr>
          <w:rFonts w:eastAsia="Calibri" w:cs="Times New Roman"/>
          <w:sz w:val="20"/>
          <w:szCs w:val="20"/>
        </w:rPr>
      </w:pPr>
    </w:p>
    <w:p w:rsidR="00AD328E" w:rsidRPr="002A5323" w:rsidRDefault="002A5323" w:rsidP="002A5323">
      <w:pPr>
        <w:jc w:val="both"/>
        <w:rPr>
          <w:rFonts w:eastAsia="Calibri" w:cs="Times New Roman"/>
          <w:sz w:val="20"/>
          <w:szCs w:val="20"/>
        </w:rPr>
      </w:pPr>
      <w:r w:rsidRPr="002A5323">
        <w:rPr>
          <w:rFonts w:eastAsia="Calibri" w:cs="Times New Roman"/>
          <w:sz w:val="20"/>
          <w:szCs w:val="20"/>
        </w:rPr>
        <w:t xml:space="preserve">На сајту Службе за управљање кадровима </w:t>
      </w:r>
      <w:hyperlink r:id="rId5" w:history="1">
        <w:r w:rsidRPr="002A5323">
          <w:rPr>
            <w:rFonts w:eastAsia="Calibri" w:cs="Times New Roman"/>
            <w:i/>
            <w:iCs/>
            <w:sz w:val="20"/>
            <w:szCs w:val="20"/>
            <w:u w:val="single"/>
          </w:rPr>
          <w:t>https://www.suk.gov.rs/extfile/sr/1643/Provera%20pfk.pdf</w:t>
        </w:r>
      </w:hyperlink>
      <w:r w:rsidRPr="002A5323">
        <w:rPr>
          <w:rFonts w:eastAsia="Calibri" w:cs="Times New Roman"/>
          <w:sz w:val="20"/>
          <w:szCs w:val="20"/>
        </w:rPr>
        <w:t xml:space="preserve">  пронаћи ћете примере задатака за проверу ПФК у државним органима. Сличну поставку задатака за проверу компетенција можете очекивати и у овом изборном поступку.</w:t>
      </w:r>
    </w:p>
    <w:p w:rsidR="00AD328E" w:rsidRPr="00AD328E" w:rsidRDefault="00AD328E" w:rsidP="00947C22">
      <w:pPr>
        <w:jc w:val="both"/>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Како да се припремите за процену мотивације:</w:t>
      </w:r>
      <w:r w:rsidRPr="006C483E">
        <w:rPr>
          <w:rFonts w:cs="Times New Roman"/>
          <w:sz w:val="20"/>
          <w:szCs w:val="20"/>
        </w:rPr>
        <w:t xml:space="preserve"> Мотивацију дефинишемо као нашу унутрашњу снагу да своје понашање усмеримо ка циљу којем тежимо. Тај „покретач у нама” је веома битан за успешно обављање неког посла, те ће на завршном разговору Комисија процењивати колико је изражена ваша мотивација за рад на радном месту за које сте се пријавили. Такође, цениће и ваш однос према организацији. Пристајање уз вредности односи се на усклађеност ваших ставова са вредностима организације у којој желите да радите. Те вредности су: лојалност, професионалност, етичност и сл. За ову врсту разговора са Комисијом припремите се тако што ћете прикупити што више информација о органу и радном месту за које сте поднели пријаву. Добро промислите о кључним детаљима из Ваше биографије, као и о разлозима због којих сте изабрали радно место за које сте се пријавили и припремите се да их адекватно представите.</w:t>
      </w:r>
    </w:p>
    <w:p w:rsidR="00947C22" w:rsidRPr="006C483E" w:rsidRDefault="00947C22" w:rsidP="00947C22">
      <w:pPr>
        <w:rPr>
          <w:rFonts w:cs="Times New Roman"/>
          <w:sz w:val="20"/>
          <w:szCs w:val="20"/>
        </w:rPr>
      </w:pPr>
    </w:p>
    <w:p w:rsidR="00947C22" w:rsidRPr="006C483E" w:rsidRDefault="00947C22" w:rsidP="00947C22">
      <w:pPr>
        <w:rPr>
          <w:rFonts w:cs="Times New Roman"/>
          <w:b/>
          <w:sz w:val="20"/>
          <w:szCs w:val="20"/>
        </w:rPr>
      </w:pPr>
      <w:r w:rsidRPr="006C483E">
        <w:rPr>
          <w:rFonts w:cs="Times New Roman"/>
          <w:b/>
          <w:sz w:val="20"/>
          <w:szCs w:val="20"/>
        </w:rPr>
        <w:t>Када можете да очекујете резултате изборног поступка:</w:t>
      </w:r>
      <w:r w:rsidR="006C483E" w:rsidRPr="006C483E">
        <w:rPr>
          <w:rFonts w:cs="Times New Roman"/>
          <w:sz w:val="20"/>
          <w:szCs w:val="20"/>
        </w:rPr>
        <w:t>По истеку Законом предвиђених рокова.</w:t>
      </w: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Како ћете бити обавештавани у вези са конкурсним поступком</w:t>
      </w:r>
      <w:r w:rsidRPr="006C483E">
        <w:rPr>
          <w:rFonts w:cs="Times New Roman"/>
          <w:sz w:val="20"/>
          <w:szCs w:val="20"/>
        </w:rPr>
        <w:t>: Сва потребна обавештења и позиве за учешће у изборном поступку добијаћете на ко</w:t>
      </w:r>
      <w:r w:rsidR="00404E1F" w:rsidRPr="006C483E">
        <w:rPr>
          <w:rFonts w:cs="Times New Roman"/>
          <w:sz w:val="20"/>
          <w:szCs w:val="20"/>
        </w:rPr>
        <w:t>нтакте које сте навели у  пријави</w:t>
      </w:r>
      <w:r w:rsidRPr="006C483E">
        <w:rPr>
          <w:rFonts w:cs="Times New Roman"/>
          <w:sz w:val="20"/>
          <w:szCs w:val="20"/>
        </w:rPr>
        <w:t>. Проверавајте редовно своју електронску пошту, као и сајт органа који је огласио конкурс како бисте имали увид у ток поступка.</w:t>
      </w:r>
    </w:p>
    <w:p w:rsidR="00947C22" w:rsidRPr="006C483E" w:rsidRDefault="00947C22" w:rsidP="00947C22">
      <w:pPr>
        <w:rPr>
          <w:rFonts w:cs="Times New Roman"/>
          <w:sz w:val="20"/>
          <w:szCs w:val="20"/>
        </w:rPr>
      </w:pPr>
    </w:p>
    <w:p w:rsidR="00947C22" w:rsidRPr="006C483E" w:rsidRDefault="00947C22" w:rsidP="00947C22">
      <w:pPr>
        <w:jc w:val="both"/>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Шта да радите ако желите да уложите жалбу</w:t>
      </w:r>
      <w:r w:rsidRPr="006C483E">
        <w:rPr>
          <w:rFonts w:cs="Times New Roman"/>
          <w:sz w:val="20"/>
          <w:szCs w:val="20"/>
        </w:rPr>
        <w:t>: Ако сматрате да су се у изборном поступку десиле неправилности које су могле утицати на исход конкурсног поступка, имате право да затражите да извршите увид у конкурсну документацију, као и да уложите жалбу на:- решење којим је одбачена ваша пријава;- решење о пријему у радни однос изабраног кандидата (ако сте били кандидат у изборном</w:t>
      </w:r>
      <w:r w:rsidR="00AD328E">
        <w:rPr>
          <w:rFonts w:cs="Times New Roman"/>
          <w:sz w:val="20"/>
          <w:szCs w:val="20"/>
        </w:rPr>
        <w:t xml:space="preserve"> поступку);- решење о неуспеху инерног</w:t>
      </w:r>
      <w:r w:rsidRPr="006C483E">
        <w:rPr>
          <w:rFonts w:cs="Times New Roman"/>
          <w:sz w:val="20"/>
          <w:szCs w:val="20"/>
        </w:rPr>
        <w:t xml:space="preserve"> конкурса (ако сте били кандидат у изборном поступку). На сваком решењу ће писати коме и у ком року можете да се жалите.</w:t>
      </w: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r w:rsidRPr="006C483E">
        <w:rPr>
          <w:rFonts w:cs="Times New Roman"/>
          <w:b/>
          <w:sz w:val="20"/>
          <w:szCs w:val="20"/>
        </w:rPr>
        <w:t>Коме се можете обратити за подршку у овом конкурсном поступку</w:t>
      </w:r>
      <w:r w:rsidRPr="006C483E">
        <w:rPr>
          <w:rFonts w:cs="Times New Roman"/>
          <w:sz w:val="20"/>
          <w:szCs w:val="20"/>
        </w:rPr>
        <w:t xml:space="preserve">:  Ако нисте сигурни или имате неке недоумице или нејасноће у вези са овим конкурсом, можете се обратити </w:t>
      </w:r>
      <w:r w:rsidR="00FD3AC5">
        <w:rPr>
          <w:rFonts w:cs="Times New Roman"/>
          <w:sz w:val="20"/>
          <w:szCs w:val="20"/>
        </w:rPr>
        <w:t>Марјани Стевановић</w:t>
      </w:r>
      <w:r w:rsidRPr="006C483E">
        <w:rPr>
          <w:rFonts w:cs="Times New Roman"/>
          <w:sz w:val="20"/>
          <w:szCs w:val="20"/>
        </w:rPr>
        <w:t xml:space="preserve">, на тел. </w:t>
      </w:r>
      <w:r w:rsidR="00FD3AC5">
        <w:rPr>
          <w:rFonts w:cs="Times New Roman"/>
          <w:sz w:val="20"/>
          <w:szCs w:val="20"/>
        </w:rPr>
        <w:t>064 232 59 47</w:t>
      </w:r>
      <w:bookmarkStart w:id="0" w:name="_GoBack"/>
      <w:bookmarkEnd w:id="0"/>
      <w:r w:rsidR="00125357" w:rsidRPr="006C483E">
        <w:rPr>
          <w:rFonts w:cs="Times New Roman"/>
          <w:sz w:val="20"/>
          <w:szCs w:val="20"/>
        </w:rPr>
        <w:t>-</w:t>
      </w:r>
      <w:r w:rsidRPr="006C483E">
        <w:rPr>
          <w:rFonts w:cs="Times New Roman"/>
          <w:sz w:val="20"/>
          <w:szCs w:val="20"/>
        </w:rPr>
        <w:t xml:space="preserve"> у периоду од 12 до 15 часова сваког радног дана.</w:t>
      </w:r>
    </w:p>
    <w:p w:rsidR="006C483E" w:rsidRPr="006C483E" w:rsidRDefault="006C483E" w:rsidP="00947C22">
      <w:pPr>
        <w:rPr>
          <w:rFonts w:cs="Times New Roman"/>
          <w:sz w:val="20"/>
          <w:szCs w:val="20"/>
        </w:rPr>
      </w:pPr>
    </w:p>
    <w:p w:rsidR="006C483E" w:rsidRPr="005E2E78" w:rsidRDefault="005E2E78" w:rsidP="004430EB">
      <w:pPr>
        <w:spacing w:line="235" w:lineRule="auto"/>
        <w:ind w:left="7" w:right="20"/>
        <w:jc w:val="both"/>
        <w:rPr>
          <w:color w:val="333333"/>
          <w:sz w:val="20"/>
          <w:szCs w:val="20"/>
          <w:shd w:val="clear" w:color="auto" w:fill="FFFFFF"/>
        </w:rPr>
      </w:pPr>
      <w:r>
        <w:rPr>
          <w:rFonts w:eastAsia="Times New Roman"/>
          <w:sz w:val="20"/>
          <w:szCs w:val="20"/>
        </w:rPr>
        <w:t>Јавни конкурс</w:t>
      </w:r>
      <w:r w:rsidR="006C483E" w:rsidRPr="004430EB">
        <w:rPr>
          <w:rFonts w:eastAsia="Times New Roman"/>
          <w:sz w:val="20"/>
          <w:szCs w:val="20"/>
        </w:rPr>
        <w:t xml:space="preserve"> биће објављен </w:t>
      </w:r>
      <w:r w:rsidR="004430EB" w:rsidRPr="004430EB">
        <w:rPr>
          <w:rFonts w:eastAsia="Times New Roman"/>
          <w:sz w:val="20"/>
          <w:szCs w:val="20"/>
        </w:rPr>
        <w:t xml:space="preserve"> на огласној табли Општинске управе општине Житорађа, ул.</w:t>
      </w:r>
      <w:r w:rsidR="004430EB" w:rsidRPr="005E2E78">
        <w:rPr>
          <w:rFonts w:eastAsia="Times New Roman"/>
          <w:sz w:val="20"/>
          <w:szCs w:val="20"/>
        </w:rPr>
        <w:t xml:space="preserve">Топлички хероји бр.53, Житорађа, интернет презентацији општине Житорађа </w:t>
      </w:r>
      <w:hyperlink r:id="rId6" w:history="1">
        <w:r w:rsidR="004430EB" w:rsidRPr="005E2E78">
          <w:rPr>
            <w:rStyle w:val="Hyperlink"/>
            <w:rFonts w:eastAsia="Times New Roman"/>
            <w:sz w:val="20"/>
            <w:szCs w:val="20"/>
          </w:rPr>
          <w:t>www.zitoradja.org</w:t>
        </w:r>
      </w:hyperlink>
      <w:r w:rsidRPr="005E2E78">
        <w:rPr>
          <w:sz w:val="20"/>
          <w:szCs w:val="20"/>
        </w:rPr>
        <w:t xml:space="preserve"> док ће обавештење о јавном конкурсу бити објављено у дневном листу „Информер“</w:t>
      </w:r>
      <w:r w:rsidR="004430EB" w:rsidRPr="005E2E78">
        <w:rPr>
          <w:rFonts w:eastAsia="Times New Roman"/>
          <w:sz w:val="20"/>
          <w:szCs w:val="20"/>
        </w:rPr>
        <w:t>.</w:t>
      </w:r>
    </w:p>
    <w:p w:rsidR="006C483E" w:rsidRPr="006C483E" w:rsidRDefault="006C483E" w:rsidP="006C483E">
      <w:pPr>
        <w:rPr>
          <w:rFonts w:cs="Times New Roman"/>
          <w:sz w:val="20"/>
          <w:szCs w:val="20"/>
        </w:rPr>
      </w:pPr>
    </w:p>
    <w:sectPr w:rsidR="006C483E" w:rsidRPr="006C483E" w:rsidSect="00825490">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C17"/>
    <w:multiLevelType w:val="hybridMultilevel"/>
    <w:tmpl w:val="97E0F3B4"/>
    <w:lvl w:ilvl="0" w:tplc="C5307896">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E15CC"/>
    <w:multiLevelType w:val="hybridMultilevel"/>
    <w:tmpl w:val="BAAC018C"/>
    <w:lvl w:ilvl="0" w:tplc="F9BE7FE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displayVerticalDrawingGridEvery w:val="2"/>
  <w:characterSpacingControl w:val="doNotCompress"/>
  <w:compat/>
  <w:rsids>
    <w:rsidRoot w:val="000E18B3"/>
    <w:rsid w:val="000E18B3"/>
    <w:rsid w:val="00125357"/>
    <w:rsid w:val="002A5323"/>
    <w:rsid w:val="003236CF"/>
    <w:rsid w:val="003D24DA"/>
    <w:rsid w:val="00404E1F"/>
    <w:rsid w:val="0043752E"/>
    <w:rsid w:val="004430EB"/>
    <w:rsid w:val="00546B11"/>
    <w:rsid w:val="005E2E78"/>
    <w:rsid w:val="006148E1"/>
    <w:rsid w:val="0062594C"/>
    <w:rsid w:val="00633A49"/>
    <w:rsid w:val="0066715E"/>
    <w:rsid w:val="006716AB"/>
    <w:rsid w:val="006C31DE"/>
    <w:rsid w:val="006C483E"/>
    <w:rsid w:val="00825490"/>
    <w:rsid w:val="00947C22"/>
    <w:rsid w:val="009C001C"/>
    <w:rsid w:val="009E6693"/>
    <w:rsid w:val="00A62717"/>
    <w:rsid w:val="00AD318E"/>
    <w:rsid w:val="00AD328E"/>
    <w:rsid w:val="00CB536C"/>
    <w:rsid w:val="00EE76A3"/>
    <w:rsid w:val="00F0488D"/>
    <w:rsid w:val="00F751D5"/>
    <w:rsid w:val="00FD3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9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8B3"/>
    <w:pPr>
      <w:ind w:left="720"/>
      <w:contextualSpacing/>
    </w:pPr>
    <w:rPr>
      <w:rFonts w:ascii="Calibri" w:eastAsia="Calibri" w:hAnsi="Calibri" w:cs="Arial"/>
      <w:sz w:val="20"/>
      <w:szCs w:val="20"/>
    </w:rPr>
  </w:style>
  <w:style w:type="character" w:styleId="Hyperlink">
    <w:name w:val="Hyperlink"/>
    <w:basedOn w:val="DefaultParagraphFont"/>
    <w:uiPriority w:val="99"/>
    <w:unhideWhenUsed/>
    <w:rsid w:val="006C483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toradja.org" TargetMode="External"/><Relationship Id="rId5" Type="http://schemas.openxmlformats.org/officeDocument/2006/relationships/hyperlink" Target="https://www.suk.gov.rs/extfile/sr/1643/Provera%20pf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S.Milan</cp:lastModifiedBy>
  <cp:revision>2</cp:revision>
  <cp:lastPrinted>2024-02-20T11:33:00Z</cp:lastPrinted>
  <dcterms:created xsi:type="dcterms:W3CDTF">2025-02-03T13:18:00Z</dcterms:created>
  <dcterms:modified xsi:type="dcterms:W3CDTF">2025-02-03T13:18:00Z</dcterms:modified>
</cp:coreProperties>
</file>