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A6" w:rsidRPr="00630E78" w:rsidRDefault="00E03AA6" w:rsidP="00630E78">
      <w:pPr>
        <w:rPr>
          <w:b/>
        </w:rPr>
      </w:pPr>
    </w:p>
    <w:p w:rsidR="00E03AA6" w:rsidRDefault="00E03AA6" w:rsidP="00E03AA6">
      <w:r>
        <w:t xml:space="preserve">На основу Решења о </w:t>
      </w:r>
      <w:r w:rsidR="00D127D6">
        <w:t>избору</w:t>
      </w:r>
      <w:r>
        <w:t xml:space="preserve"> Савета за здравље </w:t>
      </w:r>
      <w:r w:rsidR="00D127D6">
        <w:t xml:space="preserve">Скупштине </w:t>
      </w:r>
      <w:r>
        <w:t>општине</w:t>
      </w:r>
      <w:r w:rsidR="00D127D6">
        <w:t xml:space="preserve"> Житорађа </w:t>
      </w:r>
      <w:r>
        <w:t>бр.</w:t>
      </w:r>
    </w:p>
    <w:p w:rsidR="00E03AA6" w:rsidRDefault="00D127D6" w:rsidP="00E03AA6">
      <w:r>
        <w:t>02-172</w:t>
      </w:r>
      <w:r w:rsidR="00E03AA6">
        <w:t>/2024</w:t>
      </w:r>
      <w:r>
        <w:t>-01 од 24.01.2024</w:t>
      </w:r>
      <w:r w:rsidR="00E03AA6">
        <w:t xml:space="preserve">. године, Савет за здравље СО Житорађа на седници, одржаној </w:t>
      </w:r>
      <w:r w:rsidR="00C15E3E">
        <w:t>дана 14</w:t>
      </w:r>
      <w:r>
        <w:t>.03.2025.</w:t>
      </w:r>
      <w:r w:rsidR="00E03AA6">
        <w:t xml:space="preserve"> године, доноси</w:t>
      </w:r>
    </w:p>
    <w:p w:rsidR="00E03AA6" w:rsidRDefault="00E03AA6" w:rsidP="00E03AA6"/>
    <w:p w:rsidR="00A249BD" w:rsidRPr="00E03AA6" w:rsidRDefault="00A249BD" w:rsidP="00540EFB">
      <w:pPr>
        <w:jc w:val="center"/>
      </w:pPr>
    </w:p>
    <w:p w:rsidR="00E03AA6" w:rsidRDefault="00E03AA6" w:rsidP="00540EFB">
      <w:pPr>
        <w:jc w:val="center"/>
        <w:rPr>
          <w:b/>
        </w:rPr>
      </w:pPr>
      <w:r w:rsidRPr="00E03AA6">
        <w:rPr>
          <w:b/>
        </w:rPr>
        <w:t>ПОСЛОВНИК САВЕТА ЗА ЗДРАВЉЕ С</w:t>
      </w:r>
      <w:r w:rsidR="00D127D6">
        <w:rPr>
          <w:b/>
        </w:rPr>
        <w:t xml:space="preserve">КУПШТИНЕ </w:t>
      </w:r>
      <w:r w:rsidRPr="00E03AA6">
        <w:rPr>
          <w:b/>
        </w:rPr>
        <w:t>О</w:t>
      </w:r>
      <w:r w:rsidR="00D127D6">
        <w:rPr>
          <w:b/>
        </w:rPr>
        <w:t>ПШТИНЕ</w:t>
      </w:r>
      <w:r w:rsidRPr="00E03AA6">
        <w:rPr>
          <w:b/>
        </w:rPr>
        <w:t xml:space="preserve"> ЖИТОРАЂА</w:t>
      </w:r>
    </w:p>
    <w:p w:rsidR="00A249BD" w:rsidRDefault="00A249BD" w:rsidP="00E03AA6">
      <w:pPr>
        <w:jc w:val="center"/>
        <w:rPr>
          <w:b/>
        </w:rPr>
      </w:pPr>
    </w:p>
    <w:p w:rsidR="00E03AA6" w:rsidRPr="00E03AA6" w:rsidRDefault="00E03AA6" w:rsidP="00E03AA6">
      <w:pPr>
        <w:jc w:val="center"/>
        <w:rPr>
          <w:b/>
        </w:rPr>
      </w:pPr>
    </w:p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t>Члан 1.</w:t>
      </w:r>
    </w:p>
    <w:p w:rsidR="00E03AA6" w:rsidRDefault="00824804" w:rsidP="00D127D6">
      <w:r>
        <w:t xml:space="preserve">Овим пословником сe </w:t>
      </w:r>
      <w:r w:rsidR="00E03AA6">
        <w:t xml:space="preserve">у складу са Решењем </w:t>
      </w:r>
      <w:r w:rsidR="00D127D6">
        <w:t>о избору Савета за здравље Скупштине општине Житорађа</w:t>
      </w:r>
      <w:r w:rsidR="00E03AA6">
        <w:t xml:space="preserve">  уређује начин рада Савета за здравље (у даљем тексту: Савет),</w:t>
      </w:r>
    </w:p>
    <w:p w:rsidR="00E03AA6" w:rsidRDefault="00E03AA6" w:rsidP="00E03AA6">
      <w:r>
        <w:t>а посебно:</w:t>
      </w:r>
    </w:p>
    <w:p w:rsidR="00E03AA6" w:rsidRDefault="00E03AA6" w:rsidP="00E03AA6">
      <w:r>
        <w:t>1. образовање Савета;</w:t>
      </w:r>
    </w:p>
    <w:p w:rsidR="00E03AA6" w:rsidRDefault="00E03AA6" w:rsidP="00E03AA6">
      <w:r>
        <w:t>2. надлежности Савета;</w:t>
      </w:r>
    </w:p>
    <w:p w:rsidR="00E03AA6" w:rsidRDefault="00E03AA6" w:rsidP="00E03AA6">
      <w:r>
        <w:t>3. права и дужности председника, заменика председника и чланова Савета и</w:t>
      </w:r>
    </w:p>
    <w:p w:rsidR="00E03AA6" w:rsidRDefault="00E03AA6" w:rsidP="00E03AA6">
      <w:r>
        <w:t>начин остваривања;</w:t>
      </w:r>
    </w:p>
    <w:p w:rsidR="00E03AA6" w:rsidRDefault="00E03AA6" w:rsidP="00E03AA6">
      <w:r>
        <w:t>4. врста аката и поступак њиховог доношења;</w:t>
      </w:r>
    </w:p>
    <w:p w:rsidR="00E03AA6" w:rsidRPr="00E03AA6" w:rsidRDefault="00E03AA6" w:rsidP="00E03AA6">
      <w:r>
        <w:t>5. сазивање и ток седница Савета;</w:t>
      </w:r>
    </w:p>
    <w:p w:rsidR="00E03AA6" w:rsidRDefault="00E03AA6" w:rsidP="00E03AA6">
      <w:r>
        <w:t>6. поступак по приговору о повреди појединачних права пацијената;</w:t>
      </w:r>
    </w:p>
    <w:p w:rsidR="00E03AA6" w:rsidRDefault="00E03AA6" w:rsidP="00E03AA6">
      <w:r>
        <w:t>7. разматрање извештаја саветника за заштиту права пацијената;</w:t>
      </w:r>
    </w:p>
    <w:p w:rsidR="00E03AA6" w:rsidRDefault="00E03AA6" w:rsidP="00E03AA6">
      <w:r>
        <w:t>8. извештавање о раду Савета за здравље, а посебно у у области заштите права</w:t>
      </w:r>
    </w:p>
    <w:p w:rsidR="00E03AA6" w:rsidRDefault="00E03AA6" w:rsidP="00E03AA6">
      <w:r>
        <w:t>пацијената;</w:t>
      </w:r>
    </w:p>
    <w:p w:rsidR="00E03AA6" w:rsidRDefault="00E03AA6" w:rsidP="00E03AA6">
      <w:r>
        <w:t>9. јавност рада Савета;</w:t>
      </w:r>
    </w:p>
    <w:p w:rsidR="00E03AA6" w:rsidRDefault="00E03AA6" w:rsidP="00E03AA6">
      <w:r>
        <w:t>10. обављање стручних, административних и других послова за Савет.</w:t>
      </w:r>
    </w:p>
    <w:p w:rsidR="00E03AA6" w:rsidRDefault="00E03AA6" w:rsidP="00E03AA6"/>
    <w:p w:rsidR="00A249BD" w:rsidRPr="00E03AA6" w:rsidRDefault="00A249BD" w:rsidP="00E03AA6"/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t>I ОБРАЗОВАЊЕ САВЕТА</w:t>
      </w:r>
    </w:p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t>Члан 2.</w:t>
      </w:r>
    </w:p>
    <w:p w:rsidR="00E03AA6" w:rsidRDefault="00E03AA6" w:rsidP="00E03AA6">
      <w:r>
        <w:t>Председника, заменика председника и чланове Савета именује и разрешава</w:t>
      </w:r>
    </w:p>
    <w:p w:rsidR="00E03AA6" w:rsidRDefault="00E03AA6" w:rsidP="00E03AA6">
      <w:r>
        <w:t>Скупштина општине Житорађа.</w:t>
      </w:r>
    </w:p>
    <w:p w:rsidR="00E03AA6" w:rsidRDefault="00E03AA6" w:rsidP="00E03AA6"/>
    <w:p w:rsidR="00A249BD" w:rsidRPr="00E03AA6" w:rsidRDefault="00A249BD" w:rsidP="00E03AA6"/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t>II НАДЛЕЖНОСТИ САВЕТА</w:t>
      </w:r>
    </w:p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t>Члан 3.</w:t>
      </w:r>
    </w:p>
    <w:p w:rsidR="00E03AA6" w:rsidRDefault="00E03AA6" w:rsidP="00E03AA6">
      <w:pPr>
        <w:jc w:val="both"/>
      </w:pPr>
      <w:r>
        <w:t>Савет за здравље разматра питања и предлоге из области примарне здравствене заштите, као и из области развоја и унапређивања здравствених услуга у оквиру надлежности Општине и предлаже Скупштини доношење одговарајућих одлука и мера ради спровођења друштвене бриге за здравље, обезбеђивање услова за обављање делатности здравствене установе, планирања и спровођења програма у области здравља и подизање свести о томе да је здравље врхунска вредност.</w:t>
      </w:r>
    </w:p>
    <w:p w:rsidR="00E03AA6" w:rsidRDefault="00E03AA6" w:rsidP="00E03AA6">
      <w:pPr>
        <w:jc w:val="both"/>
      </w:pPr>
      <w:r>
        <w:t>Савет за здравље обавља и одређене задатке из области заштите права пацијената, и то:</w:t>
      </w:r>
    </w:p>
    <w:p w:rsidR="00E03AA6" w:rsidRDefault="00E03AA6" w:rsidP="00E03AA6">
      <w:pPr>
        <w:jc w:val="both"/>
      </w:pPr>
      <w:r>
        <w:rPr>
          <w:rFonts w:cs="Times New Roman"/>
        </w:rPr>
        <w:t>разматра приговоре о повреди појединачних права пацијената на основу достављених и</w:t>
      </w:r>
    </w:p>
    <w:p w:rsidR="00E03AA6" w:rsidRPr="00824804" w:rsidRDefault="00E03AA6" w:rsidP="00E03AA6">
      <w:pPr>
        <w:jc w:val="both"/>
      </w:pPr>
      <w:r>
        <w:t>прикупљених доказа и утврђених чињеница;</w:t>
      </w:r>
      <w:r>
        <w:rPr>
          <w:rFonts w:cs="Times New Roman"/>
        </w:rPr>
        <w:t>о утврђеним чињеницама обавештава подносиоца приговора и директора здравствене установе,</w:t>
      </w:r>
      <w:r>
        <w:t xml:space="preserve">односно оснивача приватне праксе на коју се приговор односи и даје одговарајуће препоруке; </w:t>
      </w:r>
      <w:r>
        <w:rPr>
          <w:rFonts w:cs="Times New Roman"/>
        </w:rPr>
        <w:t xml:space="preserve">разматра извештаје Заштитника права пацијената, прати остваривање права пацијената на </w:t>
      </w:r>
      <w:r>
        <w:t xml:space="preserve">територији Општине и предлаже мере за заштиту и промоцију права пацијената; </w:t>
      </w:r>
    </w:p>
    <w:p w:rsidR="00E03AA6" w:rsidRPr="00E03AA6" w:rsidRDefault="00E03AA6" w:rsidP="00E03AA6"/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lastRenderedPageBreak/>
        <w:t>III ПРАВА И ДРУЖНОСТИ ПРЕДСЕДНИКА, ЗАМЕНИКА ПРЕДСЕДНИКА И ЧЛАНОВА САВЕТА</w:t>
      </w:r>
    </w:p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t>Члан 4.</w:t>
      </w:r>
    </w:p>
    <w:p w:rsidR="00E03AA6" w:rsidRDefault="00E03AA6" w:rsidP="00E03AA6">
      <w:r>
        <w:t>Председник Савета:</w:t>
      </w:r>
    </w:p>
    <w:p w:rsidR="00E03AA6" w:rsidRDefault="00E03AA6" w:rsidP="00E03AA6">
      <w:r>
        <w:t>1.представља и заступа Савет;</w:t>
      </w:r>
    </w:p>
    <w:p w:rsidR="00E03AA6" w:rsidRDefault="00E03AA6" w:rsidP="00E03AA6">
      <w:r>
        <w:t>2. сазива седнице Савета, предлаже дневни ред, председава седницама Савета и потписује</w:t>
      </w:r>
      <w:r w:rsidR="00824804">
        <w:t xml:space="preserve"> </w:t>
      </w:r>
      <w:r>
        <w:t>одлуке Савета;</w:t>
      </w:r>
    </w:p>
    <w:p w:rsidR="00E03AA6" w:rsidRDefault="00824804" w:rsidP="00E03AA6">
      <w:r>
        <w:t>3</w:t>
      </w:r>
      <w:r w:rsidR="00E03AA6">
        <w:t>.стара се о извршавању одлука Савета;</w:t>
      </w:r>
    </w:p>
    <w:p w:rsidR="00E03AA6" w:rsidRDefault="00824804" w:rsidP="00E03AA6">
      <w:r>
        <w:t>4</w:t>
      </w:r>
      <w:r w:rsidR="00E03AA6">
        <w:t>.сарађује с о</w:t>
      </w:r>
      <w:r w:rsidR="004141E0">
        <w:t xml:space="preserve">рганима општине, </w:t>
      </w:r>
      <w:r w:rsidR="00E03AA6">
        <w:t xml:space="preserve"> посебно саветником за заштиту права</w:t>
      </w:r>
      <w:r>
        <w:t xml:space="preserve"> </w:t>
      </w:r>
      <w:r w:rsidR="00E03AA6">
        <w:t>пацијената, Републичким фондом за здравствено осигурање и другим телима из подручја</w:t>
      </w:r>
      <w:r>
        <w:t xml:space="preserve"> </w:t>
      </w:r>
      <w:r w:rsidR="00E03AA6">
        <w:t>везаних за области јавног здравља и заштите права пацијента ;</w:t>
      </w:r>
    </w:p>
    <w:p w:rsidR="00E03AA6" w:rsidRDefault="00824804" w:rsidP="00E03AA6">
      <w:r>
        <w:t>5</w:t>
      </w:r>
      <w:r w:rsidR="00E03AA6">
        <w:t>. тражи податке и обавештења од органа и општинске управе, потребне за рад Савета;</w:t>
      </w:r>
    </w:p>
    <w:p w:rsidR="00E03AA6" w:rsidRDefault="00824804" w:rsidP="00E03AA6">
      <w:r>
        <w:t>6</w:t>
      </w:r>
      <w:r w:rsidR="00E03AA6">
        <w:t>.информише јавност о раду Савета;</w:t>
      </w:r>
    </w:p>
    <w:p w:rsidR="00E03AA6" w:rsidRDefault="00824804" w:rsidP="00E03AA6">
      <w:r>
        <w:t>7</w:t>
      </w:r>
      <w:r w:rsidR="00E03AA6">
        <w:t>. предлаже мере за заштиту и промоцију права пацијената, предлаже начине</w:t>
      </w:r>
    </w:p>
    <w:p w:rsidR="00E03AA6" w:rsidRDefault="00E03AA6" w:rsidP="00E03AA6">
      <w:r>
        <w:t>унапређења рада саветника за заштиту права пацијената и стара се о имплементацији;</w:t>
      </w:r>
    </w:p>
    <w:p w:rsidR="00E03AA6" w:rsidRDefault="00824804" w:rsidP="00E03AA6">
      <w:r>
        <w:t>8</w:t>
      </w:r>
      <w:r w:rsidR="00E03AA6">
        <w:t>. предлаже мере у области деловања јавног здравља на нивоу општине;</w:t>
      </w:r>
    </w:p>
    <w:p w:rsidR="00E03AA6" w:rsidRDefault="00824804" w:rsidP="00E03AA6">
      <w:r>
        <w:t>9</w:t>
      </w:r>
      <w:r w:rsidR="00E03AA6">
        <w:t>. овлашћује заменика председника или члана Савета за предузимање одређених радњи</w:t>
      </w:r>
    </w:p>
    <w:p w:rsidR="00E03AA6" w:rsidRDefault="00E03AA6" w:rsidP="00E03AA6">
      <w:r>
        <w:t>из надлежности Савета. (нпр. учествовање у изради планова и програма, плана јавног</w:t>
      </w:r>
    </w:p>
    <w:p w:rsidR="00E03AA6" w:rsidRDefault="00E03AA6" w:rsidP="00E03AA6">
      <w:r>
        <w:t>здравља на нивоу општине и др.);</w:t>
      </w:r>
    </w:p>
    <w:p w:rsidR="00824804" w:rsidRDefault="00824804" w:rsidP="00E03AA6">
      <w:r>
        <w:t>10</w:t>
      </w:r>
      <w:r w:rsidR="00E03AA6">
        <w:t>. обавља и друге послове које му повери Савет.</w:t>
      </w:r>
    </w:p>
    <w:p w:rsidR="00E03AA6" w:rsidRDefault="00E03AA6" w:rsidP="00E03AA6">
      <w:r>
        <w:t>Председник Савета за свој рад одговара Савету и Скупштини.</w:t>
      </w:r>
    </w:p>
    <w:p w:rsidR="00824804" w:rsidRDefault="00824804" w:rsidP="00E03AA6"/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t>Члан 5.</w:t>
      </w:r>
    </w:p>
    <w:p w:rsidR="00E03AA6" w:rsidRDefault="00E03AA6" w:rsidP="004141E0">
      <w:pPr>
        <w:jc w:val="both"/>
      </w:pPr>
      <w:r>
        <w:t>Заменик председника Савета замењује председника Савета у случају његове спречености</w:t>
      </w:r>
      <w:r w:rsidR="00824804">
        <w:t xml:space="preserve"> </w:t>
      </w:r>
      <w:r>
        <w:t>или одсутности и обавља послове из делокруга председника Савета које му повери</w:t>
      </w:r>
      <w:r w:rsidR="00824804">
        <w:t xml:space="preserve"> </w:t>
      </w:r>
      <w:r>
        <w:t>председник Савета.</w:t>
      </w:r>
    </w:p>
    <w:p w:rsidR="00824804" w:rsidRDefault="00824804" w:rsidP="00E03AA6"/>
    <w:p w:rsidR="00E03AA6" w:rsidRPr="00540EFB" w:rsidRDefault="00E03AA6" w:rsidP="00E03AA6">
      <w:pPr>
        <w:jc w:val="center"/>
        <w:rPr>
          <w:b/>
        </w:rPr>
      </w:pPr>
      <w:r w:rsidRPr="00540EFB">
        <w:rPr>
          <w:b/>
        </w:rPr>
        <w:t>Члан 6.</w:t>
      </w:r>
    </w:p>
    <w:p w:rsidR="00E03AA6" w:rsidRDefault="00E03AA6" w:rsidP="00E03AA6">
      <w:r>
        <w:t>Члан Савета има права и дужности:</w:t>
      </w:r>
    </w:p>
    <w:p w:rsidR="00E03AA6" w:rsidRDefault="00E03AA6" w:rsidP="004141E0">
      <w:pPr>
        <w:jc w:val="both"/>
      </w:pPr>
      <w:r>
        <w:t>1.да присуствује седницама Савета и радних</w:t>
      </w:r>
      <w:r w:rsidR="00824804">
        <w:t xml:space="preserve"> тела којих је члан и да учест</w:t>
      </w:r>
      <w:r>
        <w:t>вује у</w:t>
      </w:r>
      <w:r w:rsidR="004141E0">
        <w:t xml:space="preserve"> </w:t>
      </w:r>
      <w:r>
        <w:t>њиховом раду;</w:t>
      </w:r>
    </w:p>
    <w:p w:rsidR="00E03AA6" w:rsidRDefault="00E03AA6" w:rsidP="004141E0">
      <w:pPr>
        <w:jc w:val="both"/>
      </w:pPr>
      <w:r>
        <w:t>2.да предлаже Савету разматрање појединих питања из његовог делокруга;</w:t>
      </w:r>
    </w:p>
    <w:p w:rsidR="00E03AA6" w:rsidRDefault="00E03AA6" w:rsidP="004141E0">
      <w:pPr>
        <w:jc w:val="both"/>
      </w:pPr>
      <w:r>
        <w:t>3.да расправља и изјашњава се о сваком питању које је на дневном реду Савета и о њему</w:t>
      </w:r>
      <w:r w:rsidR="00824804">
        <w:t xml:space="preserve"> </w:t>
      </w:r>
      <w:r>
        <w:t>одлучује;</w:t>
      </w:r>
    </w:p>
    <w:p w:rsidR="00E03AA6" w:rsidRDefault="00E03AA6" w:rsidP="004141E0">
      <w:pPr>
        <w:jc w:val="both"/>
      </w:pPr>
      <w:r>
        <w:t>4.да предлаже доношење закључка, препорука, мишљења, односно предлога мера из</w:t>
      </w:r>
    </w:p>
    <w:p w:rsidR="00E03AA6" w:rsidRDefault="00E03AA6" w:rsidP="004141E0">
      <w:pPr>
        <w:jc w:val="both"/>
      </w:pPr>
      <w:r>
        <w:t>делокруга Савета;</w:t>
      </w:r>
    </w:p>
    <w:p w:rsidR="00E03AA6" w:rsidRDefault="00E03AA6" w:rsidP="004141E0">
      <w:pPr>
        <w:jc w:val="both"/>
      </w:pPr>
      <w:r>
        <w:t>5.да буде биран и прихвати избор у раднe групе/стручне тимове Савета;</w:t>
      </w:r>
    </w:p>
    <w:p w:rsidR="00E03AA6" w:rsidRDefault="00E03AA6" w:rsidP="004141E0">
      <w:pPr>
        <w:jc w:val="both"/>
      </w:pPr>
      <w:r>
        <w:t>6.доприноси подизању нивоа информисаности јавности о правима пацијената;</w:t>
      </w:r>
    </w:p>
    <w:p w:rsidR="00E03AA6" w:rsidRDefault="00E03AA6" w:rsidP="004141E0">
      <w:pPr>
        <w:jc w:val="both"/>
      </w:pPr>
      <w:r>
        <w:t>7. предлаже мере за заштиту и промоцију права пацијената, предлаже начине</w:t>
      </w:r>
      <w:r w:rsidR="004141E0">
        <w:t xml:space="preserve"> </w:t>
      </w:r>
      <w:r>
        <w:t>унапређења рада саветника за заштиту права пацијената и стара се о имплементацији;</w:t>
      </w:r>
    </w:p>
    <w:p w:rsidR="00E03AA6" w:rsidRDefault="00E03AA6" w:rsidP="004141E0">
      <w:pPr>
        <w:jc w:val="both"/>
      </w:pPr>
      <w:r>
        <w:t>8. предлаже мере у области деловања јавног здравља на нивоу општине.</w:t>
      </w:r>
    </w:p>
    <w:p w:rsidR="00824804" w:rsidRDefault="00824804" w:rsidP="00E03AA6">
      <w:pPr>
        <w:jc w:val="center"/>
      </w:pPr>
    </w:p>
    <w:p w:rsidR="00E03AA6" w:rsidRPr="00540EFB" w:rsidRDefault="00E03AA6" w:rsidP="00824804">
      <w:pPr>
        <w:jc w:val="center"/>
        <w:rPr>
          <w:b/>
        </w:rPr>
      </w:pPr>
      <w:r w:rsidRPr="00540EFB">
        <w:rPr>
          <w:b/>
        </w:rPr>
        <w:t>IV АКТА САВЕТА</w:t>
      </w:r>
    </w:p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7</w:t>
      </w:r>
      <w:r w:rsidR="00E03AA6" w:rsidRPr="00540EFB">
        <w:rPr>
          <w:b/>
        </w:rPr>
        <w:t>.</w:t>
      </w:r>
    </w:p>
    <w:p w:rsidR="00E03AA6" w:rsidRPr="00824804" w:rsidRDefault="00E03AA6" w:rsidP="00E03AA6">
      <w:r>
        <w:t>С</w:t>
      </w:r>
      <w:r w:rsidR="00824804">
        <w:t>авет доноси Пословник о раду и г</w:t>
      </w:r>
      <w:r>
        <w:t xml:space="preserve">одишњи </w:t>
      </w:r>
      <w:r w:rsidR="00824804">
        <w:t xml:space="preserve">извештај. </w:t>
      </w:r>
      <w:r>
        <w:t xml:space="preserve">Пословник о раду </w:t>
      </w:r>
      <w:r w:rsidR="00824804">
        <w:t>објављује</w:t>
      </w:r>
      <w:r>
        <w:t xml:space="preserve"> се на огласној табли и интернет</w:t>
      </w:r>
      <w:r w:rsidR="00824804">
        <w:t xml:space="preserve"> </w:t>
      </w:r>
      <w:r>
        <w:t>презентацији општине</w:t>
      </w:r>
      <w:r w:rsidR="00824804">
        <w:t>.</w:t>
      </w:r>
    </w:p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8</w:t>
      </w:r>
      <w:r w:rsidR="00E03AA6" w:rsidRPr="00540EFB">
        <w:rPr>
          <w:b/>
        </w:rPr>
        <w:t>.</w:t>
      </w:r>
    </w:p>
    <w:p w:rsidR="00E03AA6" w:rsidRDefault="00E03AA6" w:rsidP="004141E0">
      <w:pPr>
        <w:jc w:val="both"/>
      </w:pPr>
      <w:r>
        <w:t>Савет за здравље у вршењу послова из своје надлежности доноси закључке, препоруке,</w:t>
      </w:r>
    </w:p>
    <w:p w:rsidR="00E03AA6" w:rsidRPr="00824804" w:rsidRDefault="00E03AA6" w:rsidP="004141E0">
      <w:pPr>
        <w:jc w:val="both"/>
      </w:pPr>
      <w:r>
        <w:lastRenderedPageBreak/>
        <w:t>мишљења.</w:t>
      </w:r>
      <w:r w:rsidR="00824804">
        <w:t xml:space="preserve"> </w:t>
      </w:r>
      <w:r>
        <w:t>Ако овим пословником није друкчије одређено, право подношења предлога аката има</w:t>
      </w:r>
      <w:r w:rsidR="00824804">
        <w:t xml:space="preserve"> </w:t>
      </w:r>
      <w:r>
        <w:t>сваки члан Савета и стално радно тело Савета.</w:t>
      </w:r>
      <w:r w:rsidR="00824804">
        <w:t xml:space="preserve"> </w:t>
      </w:r>
      <w:r>
        <w:t>Предлог се подноси председнику Савета у писаном облику.</w:t>
      </w:r>
    </w:p>
    <w:p w:rsidR="00824804" w:rsidRPr="00824804" w:rsidRDefault="00824804" w:rsidP="00E03AA6"/>
    <w:p w:rsidR="00E03AA6" w:rsidRPr="00540EFB" w:rsidRDefault="00E03AA6" w:rsidP="00824804">
      <w:pPr>
        <w:jc w:val="center"/>
        <w:rPr>
          <w:b/>
        </w:rPr>
      </w:pPr>
      <w:r w:rsidRPr="00540EFB">
        <w:rPr>
          <w:b/>
        </w:rPr>
        <w:t>V СЕДНИЦЕ САВЕТА</w:t>
      </w:r>
    </w:p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9</w:t>
      </w:r>
      <w:r w:rsidR="00E03AA6" w:rsidRPr="00540EFB">
        <w:rPr>
          <w:b/>
        </w:rPr>
        <w:t>.</w:t>
      </w:r>
    </w:p>
    <w:p w:rsidR="00E03AA6" w:rsidRDefault="00E03AA6" w:rsidP="004141E0">
      <w:pPr>
        <w:jc w:val="both"/>
      </w:pPr>
      <w:r>
        <w:t>Седнице Савета сазива предсе</w:t>
      </w:r>
      <w:r w:rsidR="00824804">
        <w:t>дник Савета најмање једанпут у 3</w:t>
      </w:r>
      <w:r>
        <w:t xml:space="preserve"> месеца, а по потреби и</w:t>
      </w:r>
    </w:p>
    <w:p w:rsidR="00E03AA6" w:rsidRDefault="00E03AA6" w:rsidP="004141E0">
      <w:pPr>
        <w:jc w:val="both"/>
      </w:pPr>
      <w:r>
        <w:t>чешће уколико за то постоји потреба, пре свега због приговора поднетих Савету за</w:t>
      </w:r>
      <w:r w:rsidR="004141E0">
        <w:t xml:space="preserve"> </w:t>
      </w:r>
      <w:r>
        <w:t>здравље, у ком случају се седница Савета заказује у року од 15/30 дана од дана пријема</w:t>
      </w:r>
    </w:p>
    <w:p w:rsidR="00E03AA6" w:rsidRDefault="00E03AA6" w:rsidP="004141E0">
      <w:pPr>
        <w:jc w:val="both"/>
      </w:pPr>
      <w:r>
        <w:t>приговора.</w:t>
      </w:r>
    </w:p>
    <w:p w:rsidR="004141E0" w:rsidRDefault="00E03AA6" w:rsidP="004141E0">
      <w:pPr>
        <w:jc w:val="both"/>
      </w:pPr>
      <w:r>
        <w:t xml:space="preserve">Позив за седницу </w:t>
      </w:r>
      <w:r w:rsidR="00824804">
        <w:t xml:space="preserve">уз материјал </w:t>
      </w:r>
      <w:r>
        <w:t>доставља се члановима Савета</w:t>
      </w:r>
      <w:r w:rsidR="004141E0">
        <w:t>.</w:t>
      </w:r>
    </w:p>
    <w:p w:rsidR="00E03AA6" w:rsidRDefault="00E03AA6" w:rsidP="004141E0">
      <w:pPr>
        <w:jc w:val="both"/>
      </w:pPr>
      <w:r>
        <w:t>На седнице Савета могу се позвати стручњаци из појединих подручја везаних за јавно</w:t>
      </w:r>
    </w:p>
    <w:p w:rsidR="00E03AA6" w:rsidRDefault="00E03AA6" w:rsidP="004141E0">
      <w:pPr>
        <w:jc w:val="both"/>
      </w:pPr>
      <w:r>
        <w:t>здравље и бригу о здрављу и друге особе које одреди председник Савета.</w:t>
      </w:r>
    </w:p>
    <w:p w:rsidR="00E03AA6" w:rsidRDefault="00E03AA6" w:rsidP="004141E0">
      <w:pPr>
        <w:jc w:val="both"/>
      </w:pPr>
      <w:r>
        <w:t>У случају хитности (ванредна ситуација и др.) председник Савета може сазвати ванредну</w:t>
      </w:r>
      <w:r w:rsidR="00824804">
        <w:t xml:space="preserve"> </w:t>
      </w:r>
      <w:r>
        <w:t>седниц</w:t>
      </w:r>
      <w:r w:rsidR="004141E0">
        <w:t>у уз доставу предлога дневног ре</w:t>
      </w:r>
      <w:r>
        <w:t>да. У случају заказивања ванредне седнице рок из</w:t>
      </w:r>
      <w:r w:rsidR="00824804">
        <w:t xml:space="preserve"> </w:t>
      </w:r>
      <w:r>
        <w:t>става 2. овог члана не важи.</w:t>
      </w:r>
    </w:p>
    <w:p w:rsidR="00E03AA6" w:rsidRDefault="00E03AA6" w:rsidP="004141E0">
      <w:pPr>
        <w:jc w:val="both"/>
      </w:pPr>
      <w:r>
        <w:t>Ако постоји потреба за хитним доношењем одлуке из делокруга надлежности Савета, или</w:t>
      </w:r>
      <w:r w:rsidR="00824804">
        <w:t xml:space="preserve"> </w:t>
      </w:r>
      <w:r>
        <w:t>када за то по оцени председника Савета, постоје други посебни и оправдани разлози,</w:t>
      </w:r>
      <w:r w:rsidR="00824804">
        <w:t xml:space="preserve"> </w:t>
      </w:r>
      <w:r>
        <w:t xml:space="preserve">Савет може донети одлуку и без одржавања седнице, телефонским путем тзв. </w:t>
      </w:r>
      <w:r w:rsidR="00824804">
        <w:t>Т</w:t>
      </w:r>
      <w:r>
        <w:t>елефонска</w:t>
      </w:r>
      <w:r w:rsidR="00824804">
        <w:t xml:space="preserve"> </w:t>
      </w:r>
      <w:r>
        <w:t>седница Савета за здравље.</w:t>
      </w:r>
    </w:p>
    <w:p w:rsidR="00E03AA6" w:rsidRDefault="00E03AA6" w:rsidP="004141E0">
      <w:pPr>
        <w:jc w:val="both"/>
      </w:pPr>
      <w:r>
        <w:t>У случају из става 6. овог члана обавештавају се чланови Савета о потреби доношења</w:t>
      </w:r>
    </w:p>
    <w:p w:rsidR="00E03AA6" w:rsidRDefault="00E03AA6" w:rsidP="004141E0">
      <w:pPr>
        <w:jc w:val="both"/>
      </w:pPr>
      <w:r>
        <w:t>одређене одлуке без одржавања седнице и утврђује да ли су чланови Савета сагласни да</w:t>
      </w:r>
      <w:r w:rsidR="00824804">
        <w:t xml:space="preserve"> </w:t>
      </w:r>
      <w:r>
        <w:t>се одлука донесе на тај начин. Ако се сви чланови Савета не противе доношењу одлуке</w:t>
      </w:r>
      <w:r w:rsidR="00824804">
        <w:t xml:space="preserve"> </w:t>
      </w:r>
      <w:r>
        <w:t>без одржавања седнице Савета, сваки члан гласа да ли је „за“, „против“ или се</w:t>
      </w:r>
    </w:p>
    <w:p w:rsidR="00E03AA6" w:rsidRDefault="00E03AA6" w:rsidP="004141E0">
      <w:pPr>
        <w:jc w:val="both"/>
      </w:pPr>
      <w:r>
        <w:t>„уздржава“ од гласања. Одлука се сматра донетом ако је за њу гласала већина чланова</w:t>
      </w:r>
    </w:p>
    <w:p w:rsidR="00824804" w:rsidRPr="00824804" w:rsidRDefault="00E03AA6" w:rsidP="004141E0">
      <w:pPr>
        <w:jc w:val="both"/>
      </w:pPr>
      <w:r>
        <w:t>Савета. Одлука „за“ , „против“ или “уздржавање” од гласања предлога одлуке саопштава у телефонском контакту, о чему се</w:t>
      </w:r>
      <w:r w:rsidR="00824804">
        <w:t xml:space="preserve"> </w:t>
      </w:r>
      <w:r>
        <w:t>сачињава записник.</w:t>
      </w:r>
    </w:p>
    <w:p w:rsidR="00E03AA6" w:rsidRDefault="00E03AA6" w:rsidP="004141E0">
      <w:pPr>
        <w:jc w:val="both"/>
      </w:pPr>
      <w:r>
        <w:t>Одлука се сматра донетом ако је за њу гласала већина чланова Савета.</w:t>
      </w:r>
    </w:p>
    <w:p w:rsidR="00824804" w:rsidRPr="00824804" w:rsidRDefault="00824804" w:rsidP="00E03AA6"/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10</w:t>
      </w:r>
      <w:r w:rsidR="00E03AA6" w:rsidRPr="00540EFB">
        <w:rPr>
          <w:b/>
        </w:rPr>
        <w:t>.</w:t>
      </w:r>
    </w:p>
    <w:p w:rsidR="00E03AA6" w:rsidRDefault="00E03AA6" w:rsidP="00E03AA6">
      <w:r>
        <w:t>Пре утврђивања дневног реда прихвата се записник претходне седнице Савета.</w:t>
      </w:r>
    </w:p>
    <w:p w:rsidR="00E03AA6" w:rsidRDefault="00E03AA6" w:rsidP="00E03AA6">
      <w:r>
        <w:t>Дневни ред седнице Савета предлаже председник Савета.</w:t>
      </w:r>
    </w:p>
    <w:p w:rsidR="00824804" w:rsidRPr="00824804" w:rsidRDefault="00824804" w:rsidP="00E03AA6"/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11</w:t>
      </w:r>
      <w:r w:rsidR="00E03AA6" w:rsidRPr="00540EFB">
        <w:rPr>
          <w:b/>
        </w:rPr>
        <w:t>.</w:t>
      </w:r>
    </w:p>
    <w:p w:rsidR="00E03AA6" w:rsidRDefault="00E03AA6" w:rsidP="00824804">
      <w:pPr>
        <w:jc w:val="both"/>
      </w:pPr>
      <w:r>
        <w:t>Седници Савета председава председник Савета, а у случају његове одсутности или</w:t>
      </w:r>
    </w:p>
    <w:p w:rsidR="00E03AA6" w:rsidRDefault="00E03AA6" w:rsidP="00824804">
      <w:pPr>
        <w:jc w:val="both"/>
      </w:pPr>
      <w:r>
        <w:t>спречености заменик председника Савета.</w:t>
      </w:r>
      <w:r w:rsidR="00824804">
        <w:t xml:space="preserve"> </w:t>
      </w:r>
      <w:r>
        <w:t>У раду Савета могу учествовати, без права гласа, стручњаци из појединих подручја</w:t>
      </w:r>
      <w:r w:rsidR="00824804">
        <w:t xml:space="preserve"> </w:t>
      </w:r>
      <w:r>
        <w:t>везаних за области заштите права пацијента и јавног здравља и друге особе које су</w:t>
      </w:r>
      <w:r w:rsidR="00824804">
        <w:t xml:space="preserve"> </w:t>
      </w:r>
      <w:r>
        <w:t>позване на седницу Савета.</w:t>
      </w:r>
      <w:r w:rsidR="00824804">
        <w:t xml:space="preserve"> </w:t>
      </w:r>
      <w:r>
        <w:t>Председник Савета даје и одузима реч члановима Савета и другим учесницима,</w:t>
      </w:r>
      <w:r w:rsidR="00824804">
        <w:t xml:space="preserve"> </w:t>
      </w:r>
      <w:r>
        <w:t>редоследом којим су се пријавили, при чему првенство има члан Савета.</w:t>
      </w:r>
      <w:r w:rsidR="00824804">
        <w:t xml:space="preserve"> </w:t>
      </w:r>
      <w:r>
        <w:t>Ради делотворнијег рада на седници, учесник треба да говори кратко и у вези с</w:t>
      </w:r>
      <w:r w:rsidR="00824804">
        <w:t xml:space="preserve"> </w:t>
      </w:r>
      <w:r>
        <w:t>предметом расправе, не понављајући оно што је већ речено.</w:t>
      </w:r>
      <w:r w:rsidR="00824804">
        <w:t xml:space="preserve"> </w:t>
      </w:r>
      <w:r>
        <w:t>Ред на седници Савета одржава председник Савета.</w:t>
      </w:r>
    </w:p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12</w:t>
      </w:r>
      <w:r w:rsidR="00E03AA6" w:rsidRPr="00540EFB">
        <w:rPr>
          <w:b/>
        </w:rPr>
        <w:t>.</w:t>
      </w:r>
    </w:p>
    <w:p w:rsidR="00E03AA6" w:rsidRDefault="00E03AA6" w:rsidP="00E03AA6">
      <w:r>
        <w:t>Савет може одлучивати ако је седници присутна већина чланова Савета, а одлучује</w:t>
      </w:r>
    </w:p>
    <w:p w:rsidR="00E03AA6" w:rsidRDefault="00E03AA6" w:rsidP="00E03AA6">
      <w:r>
        <w:t>већином гласова присутних чланова, ако овим пословником није друкчије одређено.</w:t>
      </w:r>
    </w:p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13</w:t>
      </w:r>
      <w:r w:rsidR="00E03AA6" w:rsidRPr="00540EFB">
        <w:rPr>
          <w:b/>
        </w:rPr>
        <w:t>.</w:t>
      </w:r>
    </w:p>
    <w:p w:rsidR="00E03AA6" w:rsidRDefault="00E03AA6" w:rsidP="00E03AA6">
      <w:r>
        <w:t>Савет по правилу одлучује јавним гласањем чланова, дизањем руку чланова Савета,</w:t>
      </w:r>
    </w:p>
    <w:p w:rsidR="00E03AA6" w:rsidRDefault="00E03AA6" w:rsidP="00E03AA6">
      <w:r>
        <w:t>који се изјашњавају “за” предлог, “против” предлога или се “уздржавају” од гласања.</w:t>
      </w:r>
    </w:p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14</w:t>
      </w:r>
      <w:r w:rsidR="00E03AA6" w:rsidRPr="00540EFB">
        <w:rPr>
          <w:b/>
        </w:rPr>
        <w:t>.</w:t>
      </w:r>
    </w:p>
    <w:p w:rsidR="00E03AA6" w:rsidRDefault="00E03AA6" w:rsidP="00E03AA6">
      <w:r>
        <w:t>О раду на седници Савета води се записник, који потписују председник Савета и</w:t>
      </w:r>
    </w:p>
    <w:p w:rsidR="00E03AA6" w:rsidRDefault="00E03AA6" w:rsidP="00E03AA6">
      <w:r>
        <w:lastRenderedPageBreak/>
        <w:t>записничар.</w:t>
      </w:r>
    </w:p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15</w:t>
      </w:r>
      <w:r w:rsidR="00E03AA6" w:rsidRPr="00540EFB">
        <w:rPr>
          <w:b/>
        </w:rPr>
        <w:t>.</w:t>
      </w:r>
    </w:p>
    <w:p w:rsidR="00E03AA6" w:rsidRDefault="00E03AA6" w:rsidP="00E03AA6">
      <w:r>
        <w:t>Записник садржи: редни број седнице; време и место одржавања седнице: имена</w:t>
      </w:r>
    </w:p>
    <w:p w:rsidR="00E03AA6" w:rsidRDefault="00E03AA6" w:rsidP="00E03AA6">
      <w:r>
        <w:t>присутних и одсутних чланова Савета; дневни ред</w:t>
      </w:r>
      <w:r w:rsidR="00824804">
        <w:t xml:space="preserve"> </w:t>
      </w:r>
      <w:r>
        <w:t>седнице, приказ тока седнице с називима предлога о којима се расправљало и</w:t>
      </w:r>
      <w:r w:rsidR="00824804">
        <w:t xml:space="preserve"> </w:t>
      </w:r>
      <w:r>
        <w:t>одлучивало; имена учесника, резултат гласања о сваком поједином предлогу и називе</w:t>
      </w:r>
      <w:r w:rsidR="00824804">
        <w:t xml:space="preserve"> </w:t>
      </w:r>
      <w:r>
        <w:t>аката који су донети на седници.</w:t>
      </w:r>
    </w:p>
    <w:p w:rsidR="00E03AA6" w:rsidRPr="00B13299" w:rsidRDefault="00E03AA6" w:rsidP="00E03AA6">
      <w:pPr>
        <w:rPr>
          <w:lang/>
        </w:rPr>
      </w:pPr>
    </w:p>
    <w:p w:rsidR="00824804" w:rsidRPr="00824804" w:rsidRDefault="00824804" w:rsidP="00E03AA6"/>
    <w:p w:rsidR="00E03AA6" w:rsidRPr="00540EFB" w:rsidRDefault="00D127D6" w:rsidP="00824804">
      <w:pPr>
        <w:jc w:val="center"/>
        <w:rPr>
          <w:b/>
        </w:rPr>
      </w:pPr>
      <w:r w:rsidRPr="00540EFB">
        <w:rPr>
          <w:b/>
        </w:rPr>
        <w:t>V</w:t>
      </w:r>
      <w:r w:rsidR="00E03AA6" w:rsidRPr="00540EFB">
        <w:rPr>
          <w:b/>
        </w:rPr>
        <w:t>I ПОСТУПАК ПО ПРИГОВОРУ О ПОВРЕДИ ПОЈЕДИНАЧНИХ ПРАВА ПАЦИЈЕНАТА</w:t>
      </w:r>
    </w:p>
    <w:p w:rsidR="00E03AA6" w:rsidRPr="00540EFB" w:rsidRDefault="00824804" w:rsidP="00E03AA6">
      <w:pPr>
        <w:jc w:val="center"/>
        <w:rPr>
          <w:b/>
        </w:rPr>
      </w:pPr>
      <w:r w:rsidRPr="00540EFB">
        <w:rPr>
          <w:b/>
        </w:rPr>
        <w:t>Члан 16</w:t>
      </w:r>
      <w:r w:rsidR="00E03AA6" w:rsidRPr="00540EFB">
        <w:rPr>
          <w:b/>
        </w:rPr>
        <w:t>.</w:t>
      </w:r>
    </w:p>
    <w:p w:rsidR="00E03AA6" w:rsidRDefault="00E03AA6" w:rsidP="00D127D6">
      <w:pPr>
        <w:jc w:val="both"/>
      </w:pPr>
      <w:r>
        <w:t>Савет за здравље обезбеђује заштиту права пацијената поступајући по приговору</w:t>
      </w:r>
      <w:r w:rsidR="004141E0">
        <w:t xml:space="preserve"> </w:t>
      </w:r>
      <w:r>
        <w:t>пацијента или његовог законског заступника о повреди појединачних права (у даљем</w:t>
      </w:r>
    </w:p>
    <w:p w:rsidR="00E03AA6" w:rsidRDefault="00E03AA6" w:rsidP="00D127D6">
      <w:pPr>
        <w:jc w:val="both"/>
      </w:pPr>
      <w:r>
        <w:t>тексту: приговор), када је подносилац приговора незадовољан извештајем саветника за</w:t>
      </w:r>
    </w:p>
    <w:p w:rsidR="00E03AA6" w:rsidRDefault="00E03AA6" w:rsidP="00D127D6">
      <w:pPr>
        <w:jc w:val="both"/>
      </w:pPr>
      <w:r>
        <w:t>заштиту права пацијената. Поступак по приговору је хитан.</w:t>
      </w:r>
      <w:r w:rsidR="00824804">
        <w:t xml:space="preserve"> </w:t>
      </w:r>
      <w:r>
        <w:t>У разматрању приговора Савет утврђује чињенице и околности које су у вези са</w:t>
      </w:r>
      <w:r w:rsidR="00824804">
        <w:t xml:space="preserve"> </w:t>
      </w:r>
      <w:r>
        <w:t>наводима из приговора, тако што пре одржавања седнице председник Савета, односно</w:t>
      </w:r>
      <w:r w:rsidR="00824804">
        <w:t xml:space="preserve"> </w:t>
      </w:r>
      <w:r>
        <w:t>члан Савета кога он овласти прибавља све информације потребне за одлучивање по</w:t>
      </w:r>
      <w:r w:rsidR="00824804">
        <w:t xml:space="preserve"> </w:t>
      </w:r>
      <w:r>
        <w:t>приговору, омогућава се свим странама да изнесу свој став и мишљење о предметном</w:t>
      </w:r>
      <w:r w:rsidR="00824804">
        <w:t xml:space="preserve"> </w:t>
      </w:r>
      <w:r>
        <w:t>приговору, омогућава се саветнику пацијента да образложи свој поступак утврђивања</w:t>
      </w:r>
      <w:r w:rsidR="00824804">
        <w:t xml:space="preserve"> </w:t>
      </w:r>
      <w:r>
        <w:t>чињеница и околности, као и донети закључак о неоснованости приговора, врши се увид</w:t>
      </w:r>
      <w:r w:rsidR="00824804">
        <w:t xml:space="preserve"> </w:t>
      </w:r>
      <w:r>
        <w:t>у документацију из предмета саветника за заштиту права пацијената и траже се од</w:t>
      </w:r>
      <w:r w:rsidR="00824804">
        <w:t xml:space="preserve"> </w:t>
      </w:r>
      <w:r>
        <w:t>здравствене установе, Републичког фонда за здравствено осигурање и Министарства</w:t>
      </w:r>
      <w:r w:rsidR="00824804">
        <w:t xml:space="preserve"> </w:t>
      </w:r>
      <w:r>
        <w:t>здравља додатне информације, обавештења и подаци.</w:t>
      </w:r>
    </w:p>
    <w:p w:rsidR="00E03AA6" w:rsidRDefault="00E03AA6" w:rsidP="00D127D6">
      <w:pPr>
        <w:jc w:val="both"/>
      </w:pPr>
      <w:r>
        <w:t>Од одлучивања по приговору изузет је представник здравствене установе, односно</w:t>
      </w:r>
      <w:r w:rsidR="004141E0">
        <w:t xml:space="preserve"> </w:t>
      </w:r>
      <w:r>
        <w:t>другог правног лица на које се приговор односи. Такође, изузет је од одлучивања и члан</w:t>
      </w:r>
      <w:r w:rsidR="00D127D6">
        <w:t xml:space="preserve"> </w:t>
      </w:r>
      <w:r>
        <w:t>Савета, односно председник Савета и његов заменик ако је са подносиоцем приговора</w:t>
      </w:r>
      <w:r w:rsidR="00D127D6">
        <w:t xml:space="preserve"> </w:t>
      </w:r>
      <w:r>
        <w:t>или са лицем на које се приговор односи крвни сродник у правој линији, а у побочној</w:t>
      </w:r>
      <w:r w:rsidR="00D127D6">
        <w:t xml:space="preserve"> </w:t>
      </w:r>
      <w:r>
        <w:t>линији до четвртог степена закључно, брачни друг или тазбински сродник до другог</w:t>
      </w:r>
      <w:r w:rsidR="00D127D6">
        <w:t xml:space="preserve"> </w:t>
      </w:r>
      <w:r>
        <w:t>степена закључно, чак и онда кад је брак престао, односно уколико је у односу стараоца,</w:t>
      </w:r>
      <w:r w:rsidR="00D127D6">
        <w:t xml:space="preserve"> </w:t>
      </w:r>
      <w:r>
        <w:t>усвојиоца, усвојеника или хранитеља.</w:t>
      </w:r>
    </w:p>
    <w:p w:rsidR="00E03AA6" w:rsidRDefault="00E03AA6" w:rsidP="00D127D6">
      <w:pPr>
        <w:jc w:val="both"/>
      </w:pPr>
      <w:r>
        <w:t>Одлуку по приговору Савет, по правилу, доноси у року од 30 дана од дана пријема</w:t>
      </w:r>
      <w:r w:rsidR="004141E0">
        <w:t xml:space="preserve"> </w:t>
      </w:r>
      <w:r>
        <w:t>приговора, односно у сложенијим предметима када је потребно тражи од здравствене</w:t>
      </w:r>
    </w:p>
    <w:p w:rsidR="00E03AA6" w:rsidRDefault="00E03AA6" w:rsidP="00D127D6">
      <w:pPr>
        <w:jc w:val="both"/>
      </w:pPr>
      <w:r>
        <w:t>установе, Републичког фонда за здравствено осигурање и Министарства здравља додатне</w:t>
      </w:r>
      <w:r w:rsidR="00D127D6">
        <w:t xml:space="preserve"> </w:t>
      </w:r>
      <w:r>
        <w:t>информације, обавештења и податке, у року од 60 дана од дана пријема приговора.</w:t>
      </w:r>
      <w:r w:rsidR="00D127D6">
        <w:t xml:space="preserve"> </w:t>
      </w:r>
      <w:r>
        <w:t>Одлука Савета по приговору доставља се пацијенту, односно подносиоцу приговора,</w:t>
      </w:r>
      <w:r w:rsidR="00D127D6">
        <w:t xml:space="preserve"> </w:t>
      </w:r>
      <w:r>
        <w:t>директору здравствене установе, оснивачу приватне праксе и одговорном лицу</w:t>
      </w:r>
      <w:r w:rsidR="00D127D6">
        <w:t xml:space="preserve"> </w:t>
      </w:r>
      <w:r>
        <w:t>високошколске установе која обавља здравствену делатност и другог правног лица које</w:t>
      </w:r>
      <w:r w:rsidR="00D127D6">
        <w:t xml:space="preserve"> о</w:t>
      </w:r>
      <w:r>
        <w:t>бавља одређене послове здравствене делатности, уколико се приговор односио на тај</w:t>
      </w:r>
      <w:r w:rsidR="00D127D6">
        <w:t xml:space="preserve"> </w:t>
      </w:r>
      <w:r>
        <w:t>облик здравствене службе.</w:t>
      </w:r>
    </w:p>
    <w:p w:rsidR="00E03AA6" w:rsidRDefault="00E03AA6" w:rsidP="00D127D6">
      <w:pPr>
        <w:jc w:val="both"/>
      </w:pPr>
      <w:r>
        <w:t>Савет за здравље је обавезан да се у поступку по приговору придржава прописа</w:t>
      </w:r>
    </w:p>
    <w:p w:rsidR="00E03AA6" w:rsidRDefault="00E03AA6" w:rsidP="00D127D6">
      <w:pPr>
        <w:jc w:val="both"/>
      </w:pPr>
      <w:r>
        <w:t>којима се уређује заштита података о личности.</w:t>
      </w:r>
    </w:p>
    <w:p w:rsidR="00D127D6" w:rsidRPr="00D127D6" w:rsidRDefault="00D127D6" w:rsidP="00E03AA6"/>
    <w:p w:rsidR="00E03AA6" w:rsidRPr="00540EFB" w:rsidRDefault="00D127D6" w:rsidP="00D127D6">
      <w:pPr>
        <w:jc w:val="center"/>
        <w:rPr>
          <w:b/>
        </w:rPr>
      </w:pPr>
      <w:r w:rsidRPr="00540EFB">
        <w:rPr>
          <w:b/>
        </w:rPr>
        <w:t xml:space="preserve">VII </w:t>
      </w:r>
      <w:r w:rsidR="00E03AA6" w:rsidRPr="00540EFB">
        <w:rPr>
          <w:b/>
        </w:rPr>
        <w:t>РАЗМАТРАЊЕ ИЗВЕШТАЈА САВЕТНИКА ЗА ЗАШТИТУ ПРАВА ПАЦИЈЕНАТА</w:t>
      </w:r>
    </w:p>
    <w:p w:rsidR="00E03AA6" w:rsidRPr="00540EFB" w:rsidRDefault="00D127D6" w:rsidP="004141E0">
      <w:pPr>
        <w:jc w:val="center"/>
        <w:rPr>
          <w:b/>
        </w:rPr>
      </w:pPr>
      <w:r w:rsidRPr="00540EFB">
        <w:rPr>
          <w:b/>
        </w:rPr>
        <w:t>Члан 17</w:t>
      </w:r>
      <w:r w:rsidR="00E03AA6" w:rsidRPr="00540EFB">
        <w:rPr>
          <w:b/>
        </w:rPr>
        <w:t>.</w:t>
      </w:r>
    </w:p>
    <w:p w:rsidR="00E03AA6" w:rsidRDefault="00E03AA6" w:rsidP="00A249BD">
      <w:pPr>
        <w:jc w:val="both"/>
      </w:pPr>
      <w:r>
        <w:t>Савет за здравље разматра тромесечне, шестомесечне и годишње извештаје о раду</w:t>
      </w:r>
      <w:r w:rsidR="004141E0">
        <w:t xml:space="preserve"> </w:t>
      </w:r>
      <w:r>
        <w:t>саветника за заштиту права пацијената. Уколико саветник пацијента не испуњава дужност</w:t>
      </w:r>
      <w:r w:rsidR="004141E0">
        <w:t xml:space="preserve"> </w:t>
      </w:r>
      <w:r>
        <w:t>достављања извештаја, Савет га упозорава на прописану обавезу.</w:t>
      </w:r>
    </w:p>
    <w:p w:rsidR="00E03AA6" w:rsidRDefault="00E03AA6" w:rsidP="00A249BD">
      <w:pPr>
        <w:jc w:val="both"/>
      </w:pPr>
      <w:r>
        <w:t>Приликом разматрања извештаја Савет за здравље може тражити од саветника за</w:t>
      </w:r>
    </w:p>
    <w:p w:rsidR="00E03AA6" w:rsidRDefault="00E03AA6" w:rsidP="00A249BD">
      <w:pPr>
        <w:jc w:val="both"/>
      </w:pPr>
      <w:r>
        <w:lastRenderedPageBreak/>
        <w:t>заштиту права пацијената додатне информације и објашњења.</w:t>
      </w:r>
    </w:p>
    <w:p w:rsidR="00E03AA6" w:rsidRDefault="00E03AA6" w:rsidP="00A249BD">
      <w:pPr>
        <w:jc w:val="both"/>
      </w:pPr>
      <w:r>
        <w:t>Савет за здравље ће приликом давања мишљења о раду саветника за заштиту права</w:t>
      </w:r>
      <w:r w:rsidR="00540EFB">
        <w:t xml:space="preserve"> </w:t>
      </w:r>
      <w:r>
        <w:t>пацијената изнети општу оцену његовог рада са становишта заштите права пацијената, са</w:t>
      </w:r>
      <w:r w:rsidR="00D127D6">
        <w:t xml:space="preserve"> </w:t>
      </w:r>
      <w:r>
        <w:t>посебним нагласком на предузетим мерама заштите права пацијената деце и лица са</w:t>
      </w:r>
    </w:p>
    <w:p w:rsidR="00E03AA6" w:rsidRDefault="00E03AA6" w:rsidP="00A249BD">
      <w:pPr>
        <w:jc w:val="both"/>
      </w:pPr>
      <w:r>
        <w:t>сметњама у развоју као и особа са ментални</w:t>
      </w:r>
      <w:r w:rsidR="00D127D6">
        <w:t xml:space="preserve">м сметњама, општу оцену рада са </w:t>
      </w:r>
      <w:r>
        <w:t>становишта</w:t>
      </w:r>
      <w:r w:rsidR="00D127D6">
        <w:t xml:space="preserve"> </w:t>
      </w:r>
      <w:r>
        <w:t>примене прописа, уочене пропусте и препоруке за његово отклањање, а такође ће</w:t>
      </w:r>
      <w:r w:rsidR="00D127D6">
        <w:t xml:space="preserve"> п</w:t>
      </w:r>
      <w:r>
        <w:t>редложити мере за унапређење заштите права пацијената.</w:t>
      </w:r>
    </w:p>
    <w:p w:rsidR="00D127D6" w:rsidRPr="00D127D6" w:rsidRDefault="00D127D6" w:rsidP="00E03AA6"/>
    <w:p w:rsidR="00E03AA6" w:rsidRPr="00540EFB" w:rsidRDefault="00D127D6" w:rsidP="00D127D6">
      <w:pPr>
        <w:jc w:val="center"/>
        <w:rPr>
          <w:b/>
        </w:rPr>
      </w:pPr>
      <w:r w:rsidRPr="00540EFB">
        <w:rPr>
          <w:b/>
        </w:rPr>
        <w:t>VIII</w:t>
      </w:r>
      <w:r w:rsidR="00E03AA6" w:rsidRPr="00540EFB">
        <w:rPr>
          <w:b/>
        </w:rPr>
        <w:t xml:space="preserve"> ИЗВЕШТАВАЊЕ О РАДУ</w:t>
      </w:r>
    </w:p>
    <w:p w:rsidR="00E03AA6" w:rsidRPr="00540EFB" w:rsidRDefault="00D127D6" w:rsidP="00E03AA6">
      <w:pPr>
        <w:jc w:val="center"/>
        <w:rPr>
          <w:b/>
        </w:rPr>
      </w:pPr>
      <w:r w:rsidRPr="00540EFB">
        <w:rPr>
          <w:b/>
        </w:rPr>
        <w:t>Члан 18</w:t>
      </w:r>
      <w:r w:rsidR="00E03AA6" w:rsidRPr="00540EFB">
        <w:rPr>
          <w:b/>
        </w:rPr>
        <w:t>.</w:t>
      </w:r>
    </w:p>
    <w:p w:rsidR="00E03AA6" w:rsidRDefault="00E03AA6" w:rsidP="00D127D6">
      <w:pPr>
        <w:jc w:val="both"/>
      </w:pPr>
      <w:r>
        <w:t>Савет за здравље доставља једном годишње извештај о раду у делу заштите права</w:t>
      </w:r>
      <w:r w:rsidR="00540EFB">
        <w:t xml:space="preserve"> </w:t>
      </w:r>
      <w:r>
        <w:t>пацијента Скупштини</w:t>
      </w:r>
      <w:r w:rsidR="00D127D6">
        <w:t xml:space="preserve"> општине </w:t>
      </w:r>
      <w:r w:rsidR="00540EFB">
        <w:t>и М</w:t>
      </w:r>
      <w:r>
        <w:t>инистарству надлежном за</w:t>
      </w:r>
      <w:r w:rsidR="00540EFB">
        <w:t xml:space="preserve"> </w:t>
      </w:r>
      <w:r>
        <w:t>послове здр</w:t>
      </w:r>
      <w:r w:rsidR="00D127D6">
        <w:t>авља, најкасније до 31.марта текуће године за претходну годину.</w:t>
      </w:r>
    </w:p>
    <w:p w:rsidR="00540EFB" w:rsidRPr="00540EFB" w:rsidRDefault="00540EFB" w:rsidP="00D127D6">
      <w:pPr>
        <w:jc w:val="both"/>
      </w:pPr>
    </w:p>
    <w:p w:rsidR="00E03AA6" w:rsidRDefault="00E03AA6" w:rsidP="00D127D6">
      <w:pPr>
        <w:jc w:val="both"/>
      </w:pPr>
      <w:r>
        <w:t>Извештај садржи нарочито број и структуру приговора (уколико је повређено више</w:t>
      </w:r>
      <w:r w:rsidR="00540EFB">
        <w:t xml:space="preserve"> </w:t>
      </w:r>
      <w:r>
        <w:t>права пацијената свако право се посебно евидентира), општу оцену рада пружаоца</w:t>
      </w:r>
      <w:r w:rsidR="00540EFB">
        <w:t xml:space="preserve"> </w:t>
      </w:r>
      <w:r>
        <w:t>здравствених услуга за које се водио поступк по приговору са становишта примене</w:t>
      </w:r>
      <w:r w:rsidR="00540EFB">
        <w:t xml:space="preserve"> </w:t>
      </w:r>
      <w:r>
        <w:t>прописа у раду, уочене пропусте и препоруке за њихово отклањање, као и критике и</w:t>
      </w:r>
    </w:p>
    <w:p w:rsidR="00E03AA6" w:rsidRDefault="00E03AA6" w:rsidP="00D127D6">
      <w:pPr>
        <w:jc w:val="both"/>
      </w:pPr>
      <w:r>
        <w:t>похвале. Пожељно је да Извештај садржи и податке о заштити права осигураника</w:t>
      </w:r>
      <w:r w:rsidR="00540EFB">
        <w:t xml:space="preserve"> </w:t>
      </w:r>
      <w:r>
        <w:t>Републичког фонда за здравствено осигурање за предметну Филијалу/Испоставу, као и</w:t>
      </w:r>
    </w:p>
    <w:p w:rsidR="00E03AA6" w:rsidRDefault="00E03AA6" w:rsidP="00D127D6">
      <w:pPr>
        <w:jc w:val="both"/>
      </w:pPr>
      <w:r>
        <w:t>податке здравствених установа које су имале притужбе-приговоре пацијента.</w:t>
      </w:r>
    </w:p>
    <w:p w:rsidR="00E03AA6" w:rsidRDefault="00E03AA6" w:rsidP="00D127D6">
      <w:pPr>
        <w:jc w:val="both"/>
      </w:pPr>
      <w:r>
        <w:t>Извештај може садржати делове о стању у области заштите права пацијената деце и</w:t>
      </w:r>
    </w:p>
    <w:p w:rsidR="00E03AA6" w:rsidRDefault="00540EFB" w:rsidP="00D127D6">
      <w:pPr>
        <w:jc w:val="both"/>
      </w:pPr>
      <w:r>
        <w:t>лица са сметњама у развоју</w:t>
      </w:r>
      <w:r w:rsidR="00E03AA6">
        <w:t>.</w:t>
      </w:r>
    </w:p>
    <w:p w:rsidR="00D127D6" w:rsidRPr="00540EFB" w:rsidRDefault="00D127D6" w:rsidP="00E03AA6">
      <w:pPr>
        <w:rPr>
          <w:b/>
        </w:rPr>
      </w:pPr>
    </w:p>
    <w:p w:rsidR="00E03AA6" w:rsidRPr="00540EFB" w:rsidRDefault="00D127D6" w:rsidP="00D127D6">
      <w:pPr>
        <w:jc w:val="center"/>
        <w:rPr>
          <w:b/>
        </w:rPr>
      </w:pPr>
      <w:r w:rsidRPr="00540EFB">
        <w:rPr>
          <w:b/>
        </w:rPr>
        <w:t>I</w:t>
      </w:r>
      <w:r w:rsidR="00E03AA6" w:rsidRPr="00540EFB">
        <w:rPr>
          <w:b/>
        </w:rPr>
        <w:t>X ЈАВНОСТ РАДА</w:t>
      </w:r>
    </w:p>
    <w:p w:rsidR="00E03AA6" w:rsidRPr="00540EFB" w:rsidRDefault="00D127D6" w:rsidP="00E03AA6">
      <w:pPr>
        <w:jc w:val="center"/>
        <w:rPr>
          <w:b/>
        </w:rPr>
      </w:pPr>
      <w:r w:rsidRPr="00540EFB">
        <w:rPr>
          <w:b/>
        </w:rPr>
        <w:t>Члан 19</w:t>
      </w:r>
      <w:r w:rsidR="00E03AA6" w:rsidRPr="00540EFB">
        <w:rPr>
          <w:b/>
        </w:rPr>
        <w:t>.</w:t>
      </w:r>
    </w:p>
    <w:p w:rsidR="00E03AA6" w:rsidRDefault="00E03AA6" w:rsidP="00A249BD">
      <w:pPr>
        <w:jc w:val="both"/>
      </w:pPr>
      <w:r>
        <w:t>Рад Савета је јаван, осим у делу када одлучује о приговорима пацијената из разлога</w:t>
      </w:r>
    </w:p>
    <w:p w:rsidR="00E03AA6" w:rsidRDefault="00E03AA6" w:rsidP="00A249BD">
      <w:pPr>
        <w:jc w:val="both"/>
      </w:pPr>
      <w:r>
        <w:t>заштите података о личности.</w:t>
      </w:r>
    </w:p>
    <w:p w:rsidR="00D127D6" w:rsidRDefault="00D127D6" w:rsidP="00E03AA6"/>
    <w:p w:rsidR="00E03AA6" w:rsidRPr="00540EFB" w:rsidRDefault="00D127D6" w:rsidP="00D127D6">
      <w:pPr>
        <w:jc w:val="center"/>
        <w:rPr>
          <w:b/>
        </w:rPr>
      </w:pPr>
      <w:r w:rsidRPr="00540EFB">
        <w:rPr>
          <w:b/>
        </w:rPr>
        <w:t>X</w:t>
      </w:r>
      <w:r w:rsidR="00E03AA6" w:rsidRPr="00540EFB">
        <w:rPr>
          <w:b/>
        </w:rPr>
        <w:t xml:space="preserve"> СТРУЧНИ, АДМИНИСТРАТИВНИ И ДРУГИ ПОСЛОВИ</w:t>
      </w:r>
    </w:p>
    <w:p w:rsidR="00E03AA6" w:rsidRPr="00540EFB" w:rsidRDefault="00D127D6" w:rsidP="00E03AA6">
      <w:pPr>
        <w:jc w:val="center"/>
        <w:rPr>
          <w:b/>
        </w:rPr>
      </w:pPr>
      <w:r w:rsidRPr="00540EFB">
        <w:rPr>
          <w:b/>
        </w:rPr>
        <w:t>Члан 20</w:t>
      </w:r>
      <w:r w:rsidR="00E03AA6" w:rsidRPr="00540EFB">
        <w:rPr>
          <w:b/>
        </w:rPr>
        <w:t>.</w:t>
      </w:r>
    </w:p>
    <w:p w:rsidR="00E03AA6" w:rsidRDefault="00E03AA6" w:rsidP="00A249BD">
      <w:pPr>
        <w:jc w:val="both"/>
      </w:pPr>
      <w:r>
        <w:t>Стручне, административне, техничке и друге послове за Савет обавља стручна служба</w:t>
      </w:r>
    </w:p>
    <w:p w:rsidR="00E03AA6" w:rsidRPr="00D127D6" w:rsidRDefault="00D127D6" w:rsidP="00A249BD">
      <w:pPr>
        <w:jc w:val="both"/>
      </w:pPr>
      <w:r>
        <w:t>о</w:t>
      </w:r>
      <w:r w:rsidR="00E03AA6">
        <w:t>пштине</w:t>
      </w:r>
      <w:r>
        <w:t xml:space="preserve"> Житорађа.</w:t>
      </w:r>
    </w:p>
    <w:p w:rsidR="00E03AA6" w:rsidRPr="00540EFB" w:rsidRDefault="00D127D6" w:rsidP="00E03AA6">
      <w:pPr>
        <w:jc w:val="center"/>
        <w:rPr>
          <w:b/>
        </w:rPr>
      </w:pPr>
      <w:r w:rsidRPr="00540EFB">
        <w:rPr>
          <w:b/>
        </w:rPr>
        <w:t>Члан 21</w:t>
      </w:r>
      <w:r w:rsidR="00E03AA6" w:rsidRPr="00540EFB">
        <w:rPr>
          <w:b/>
        </w:rPr>
        <w:t>.</w:t>
      </w:r>
    </w:p>
    <w:p w:rsidR="00E03AA6" w:rsidRDefault="00E03AA6" w:rsidP="00A249BD">
      <w:pPr>
        <w:jc w:val="both"/>
      </w:pPr>
      <w:r>
        <w:t>Овај пословник ступа на снагу осмог дана након објављивања на огласној табли</w:t>
      </w:r>
    </w:p>
    <w:p w:rsidR="00E03AA6" w:rsidRPr="00D127D6" w:rsidRDefault="00D127D6" w:rsidP="00A249BD">
      <w:pPr>
        <w:jc w:val="both"/>
      </w:pPr>
      <w:r>
        <w:t>о</w:t>
      </w:r>
      <w:r w:rsidR="00E03AA6">
        <w:t>пштине</w:t>
      </w:r>
      <w:r>
        <w:t xml:space="preserve"> Житорађа и интернет презентацији општине Житорађа.</w:t>
      </w:r>
    </w:p>
    <w:p w:rsidR="00A249BD" w:rsidRDefault="00A249BD" w:rsidP="00E03AA6"/>
    <w:p w:rsidR="00A249BD" w:rsidRPr="00540EFB" w:rsidRDefault="00A249BD" w:rsidP="00A249BD"/>
    <w:p w:rsidR="00A249BD" w:rsidRDefault="00A249BD" w:rsidP="00A249BD">
      <w:pPr>
        <w:tabs>
          <w:tab w:val="left" w:pos="3912"/>
        </w:tabs>
        <w:jc w:val="center"/>
        <w:rPr>
          <w:b/>
        </w:rPr>
      </w:pPr>
      <w:r w:rsidRPr="00A249BD">
        <w:rPr>
          <w:b/>
        </w:rPr>
        <w:t>САВЕТ ЗА ЗДРАВЉЕ СКУПШТИНЕ ОПШТИНЕ ЖИТОРАЂА</w:t>
      </w:r>
    </w:p>
    <w:p w:rsidR="00A249BD" w:rsidRPr="00540EFB" w:rsidRDefault="00A249BD" w:rsidP="00A249BD"/>
    <w:p w:rsidR="00A249BD" w:rsidRPr="00A249BD" w:rsidRDefault="00A249BD" w:rsidP="00A249BD"/>
    <w:p w:rsidR="00A249BD" w:rsidRPr="00540EFB" w:rsidRDefault="00630E78" w:rsidP="00A249BD">
      <w:pPr>
        <w:tabs>
          <w:tab w:val="left" w:pos="5950"/>
        </w:tabs>
        <w:rPr>
          <w:b/>
        </w:rPr>
      </w:pPr>
      <w:r>
        <w:rPr>
          <w:b/>
        </w:rPr>
        <w:t>Бр.02- 718</w:t>
      </w:r>
      <w:r w:rsidR="00A249BD" w:rsidRPr="00540EFB">
        <w:rPr>
          <w:b/>
        </w:rPr>
        <w:t>/2025-01</w:t>
      </w:r>
      <w:r w:rsidR="00A249BD" w:rsidRPr="00540EFB">
        <w:rPr>
          <w:b/>
        </w:rPr>
        <w:tab/>
        <w:t xml:space="preserve">    Председник Савета</w:t>
      </w:r>
    </w:p>
    <w:p w:rsidR="00A249BD" w:rsidRPr="00540EFB" w:rsidRDefault="00C15E3E" w:rsidP="00A249BD">
      <w:pPr>
        <w:tabs>
          <w:tab w:val="left" w:pos="5950"/>
        </w:tabs>
        <w:rPr>
          <w:b/>
        </w:rPr>
      </w:pPr>
      <w:r>
        <w:rPr>
          <w:b/>
        </w:rPr>
        <w:t>У Житорађи, дана 14</w:t>
      </w:r>
      <w:r w:rsidR="00A249BD" w:rsidRPr="00540EFB">
        <w:rPr>
          <w:b/>
        </w:rPr>
        <w:t>.03.2025.године</w:t>
      </w:r>
      <w:r w:rsidR="00A249BD" w:rsidRPr="00540EFB">
        <w:rPr>
          <w:b/>
        </w:rPr>
        <w:tab/>
        <w:t>_____________________</w:t>
      </w:r>
    </w:p>
    <w:p w:rsidR="00A249BD" w:rsidRPr="00540EFB" w:rsidRDefault="00A249BD" w:rsidP="00A249BD">
      <w:pPr>
        <w:tabs>
          <w:tab w:val="left" w:pos="5950"/>
        </w:tabs>
        <w:rPr>
          <w:b/>
        </w:rPr>
      </w:pPr>
      <w:r w:rsidRPr="00540EFB">
        <w:rPr>
          <w:b/>
        </w:rPr>
        <w:tab/>
        <w:t xml:space="preserve">     Небојша Николић</w:t>
      </w:r>
    </w:p>
    <w:p w:rsidR="00A249BD" w:rsidRPr="00A249BD" w:rsidRDefault="00A249BD" w:rsidP="00A249BD">
      <w:pPr>
        <w:tabs>
          <w:tab w:val="left" w:pos="5678"/>
        </w:tabs>
      </w:pPr>
    </w:p>
    <w:p w:rsidR="002340AB" w:rsidRPr="00A249BD" w:rsidRDefault="00A249BD" w:rsidP="00A249BD">
      <w:pPr>
        <w:tabs>
          <w:tab w:val="left" w:pos="5950"/>
        </w:tabs>
      </w:pPr>
      <w:r>
        <w:tab/>
        <w:t xml:space="preserve">    </w:t>
      </w:r>
    </w:p>
    <w:sectPr w:rsidR="002340AB" w:rsidRPr="00A249BD" w:rsidSect="00C17D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03AA6"/>
    <w:rsid w:val="000604C1"/>
    <w:rsid w:val="002340AB"/>
    <w:rsid w:val="00324FB6"/>
    <w:rsid w:val="004141E0"/>
    <w:rsid w:val="004B06BF"/>
    <w:rsid w:val="004E39C8"/>
    <w:rsid w:val="00540EFB"/>
    <w:rsid w:val="00630E78"/>
    <w:rsid w:val="006E1493"/>
    <w:rsid w:val="00824804"/>
    <w:rsid w:val="00A249BD"/>
    <w:rsid w:val="00AB2BFC"/>
    <w:rsid w:val="00B13299"/>
    <w:rsid w:val="00C15E3E"/>
    <w:rsid w:val="00C17D92"/>
    <w:rsid w:val="00D127D6"/>
    <w:rsid w:val="00E03AA6"/>
    <w:rsid w:val="00E6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9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2025-03-06T07:27:00Z</dcterms:created>
  <dcterms:modified xsi:type="dcterms:W3CDTF">2025-03-17T12:54:00Z</dcterms:modified>
</cp:coreProperties>
</file>